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吉林省教育资源公共服务平台账号市（州）负责人联络表</w:t>
      </w:r>
    </w:p>
    <w:p>
      <w:pPr>
        <w:jc w:val="center"/>
        <w:rPr>
          <w:rFonts w:hint="eastAsia"/>
          <w:sz w:val="32"/>
          <w:szCs w:val="32"/>
          <w:lang w:eastAsia="zh-CN"/>
        </w:rPr>
      </w:pPr>
    </w:p>
    <w:tbl>
      <w:tblPr>
        <w:tblStyle w:val="3"/>
        <w:tblW w:w="14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2"/>
        <w:gridCol w:w="4635"/>
        <w:gridCol w:w="2811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市（州）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长春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教育技术装备与信息中心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高欣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0431-81969287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松原市教育学院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吴东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0438-2969168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延边教育学院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金航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0433-2906852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白山市教育学院电教馆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赵联俊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15694396627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长白山管委会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长白山保护开发区教师进修学校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王炎龙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17317657156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吉林市教育信息中心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史文东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18543222511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  <w:t>白城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白城市教育信息中心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王丹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  <w:t>15204363216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辽源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辽源市电教馆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王连鹏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15104372339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梅河口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梅河口市教育技术中心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刘建敏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13843504785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四平市教育学院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吕红专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18643443433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344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eastAsia="zh-CN"/>
              </w:rPr>
              <w:t>通化</w:t>
            </w:r>
          </w:p>
        </w:tc>
        <w:tc>
          <w:tcPr>
            <w:tcW w:w="463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通化市教育学院电教信息处</w:t>
            </w:r>
          </w:p>
        </w:tc>
        <w:tc>
          <w:tcPr>
            <w:tcW w:w="281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刘春莹</w:t>
            </w:r>
          </w:p>
        </w:tc>
        <w:tc>
          <w:tcPr>
            <w:tcW w:w="363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13943581231</w:t>
            </w:r>
          </w:p>
        </w:tc>
      </w:tr>
    </w:tbl>
    <w:p>
      <w:pPr>
        <w:jc w:val="left"/>
        <w:rPr>
          <w:rFonts w:hint="default"/>
          <w:sz w:val="24"/>
          <w:szCs w:val="24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jkyODRjNTdkZTMzOTQwMWQxZDUwMGU2MGQ0N2MifQ=="/>
  </w:docVars>
  <w:rsids>
    <w:rsidRoot w:val="00000000"/>
    <w:rsid w:val="07CB1D48"/>
    <w:rsid w:val="082A35B4"/>
    <w:rsid w:val="133B1685"/>
    <w:rsid w:val="15FC0763"/>
    <w:rsid w:val="2811105F"/>
    <w:rsid w:val="2CB840EA"/>
    <w:rsid w:val="32F50839"/>
    <w:rsid w:val="38952A4D"/>
    <w:rsid w:val="3C610187"/>
    <w:rsid w:val="3DFD6AD6"/>
    <w:rsid w:val="41BF6AED"/>
    <w:rsid w:val="598D4D16"/>
    <w:rsid w:val="67F41F46"/>
    <w:rsid w:val="706C4D29"/>
    <w:rsid w:val="76EA3E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317</Characters>
  <Lines>0</Lines>
  <Paragraphs>0</Paragraphs>
  <TotalTime>4</TotalTime>
  <ScaleCrop>false</ScaleCrop>
  <LinksUpToDate>false</LinksUpToDate>
  <CharactersWithSpaces>317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Administrator.0MYBO9J0EEAGMUZ</dc:creator>
  <cp:lastModifiedBy>Administrator</cp:lastModifiedBy>
  <dcterms:modified xsi:type="dcterms:W3CDTF">2024-03-01T06:20:04Z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4226C11E9E66470EBF16407CC240E1FA</vt:lpwstr>
  </property>
</Properties>
</file>