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1730"/>
        <w:gridCol w:w="6995"/>
        <w:gridCol w:w="3591"/>
        <w:gridCol w:w="1499"/>
        <w:gridCol w:w="1799"/>
      </w:tblGrid>
      <w:tr>
        <w:tblPrEx>
          <w:tblCellMar>
            <w:top w:w="0" w:type="dxa"/>
            <w:left w:w="108" w:type="dxa"/>
            <w:bottom w:w="0" w:type="dxa"/>
            <w:right w:w="108" w:type="dxa"/>
          </w:tblCellMar>
        </w:tblPrEx>
        <w:trPr>
          <w:trHeight w:val="1839" w:hRule="atLeast"/>
        </w:trPr>
        <w:tc>
          <w:tcPr>
            <w:tcW w:w="5000" w:type="pct"/>
            <w:gridSpan w:val="5"/>
            <w:tcBorders>
              <w:top w:val="nil"/>
              <w:left w:val="nil"/>
              <w:bottom w:val="nil"/>
              <w:right w:val="nil"/>
            </w:tcBorders>
            <w:shd w:val="clear" w:color="auto" w:fill="auto"/>
            <w:vAlign w:val="center"/>
          </w:tcPr>
          <w:p>
            <w:pPr>
              <w:widowControl/>
              <w:jc w:val="center"/>
              <w:rPr>
                <w:rFonts w:hint="eastAsia" w:ascii="仿宋" w:hAnsi="仿宋" w:eastAsia="仿宋" w:cs="宋体"/>
                <w:color w:val="000000"/>
                <w:kern w:val="0"/>
                <w:sz w:val="36"/>
                <w:szCs w:val="36"/>
              </w:rPr>
            </w:pPr>
            <w:r>
              <w:rPr>
                <w:rFonts w:hint="eastAsia" w:ascii="仿宋" w:hAnsi="仿宋" w:eastAsia="仿宋" w:cs="宋体"/>
                <w:color w:val="000000"/>
                <w:kern w:val="0"/>
                <w:sz w:val="36"/>
                <w:szCs w:val="36"/>
              </w:rPr>
              <w:t>《利用"中文代码汉语言编程"在中小学信息基础教育阶段开展普及性编程教育的</w:t>
            </w:r>
          </w:p>
          <w:p>
            <w:pPr>
              <w:widowControl/>
              <w:jc w:val="center"/>
              <w:rPr>
                <w:rFonts w:ascii="仿宋" w:hAnsi="仿宋" w:eastAsia="仿宋" w:cs="宋体"/>
                <w:color w:val="000000"/>
                <w:kern w:val="0"/>
                <w:sz w:val="36"/>
                <w:szCs w:val="36"/>
              </w:rPr>
            </w:pPr>
            <w:r>
              <w:rPr>
                <w:rFonts w:hint="eastAsia" w:ascii="仿宋" w:hAnsi="仿宋" w:eastAsia="仿宋" w:cs="宋体"/>
                <w:color w:val="000000"/>
                <w:kern w:val="0"/>
                <w:sz w:val="36"/>
                <w:szCs w:val="36"/>
              </w:rPr>
              <w:t>探索与实践》子课题立项清单</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立项号</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课题名称</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承担单位</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负责人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申报来源</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JLDJG1723001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中文代码汉语言编程在小学信息技术学科中的应用研究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吉林市第一实验小学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潘智群</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JLDJG1723002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中文母语编程在青少年学习能力培养中的应用研究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吉林市松江东路小学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闫柏林</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JLDJG1723003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中文代码汉语言编程在小学数学思维能力培养中的应用研究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吉化第六小学校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魏树军</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JLDJG1723004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中文代码汉语言编程在青少年创客教育中的应用研究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吉化第九小学校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聂文礼</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JLDJG1723005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中文代码汉语编程在青少年创客教育应用与研究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吉化第六中学校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孙大光</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JLDJG1723006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中文母语编程培养小学生核心素养的实践研究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吉林市回族学校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杨艳</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JLDJG1723007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中文母语编程促进青少年核心素养形成的实践研究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rPr>
              <w:t>吉林市船营区</w:t>
            </w:r>
            <w:r>
              <w:rPr>
                <w:rFonts w:hint="eastAsia" w:ascii="仿宋" w:hAnsi="仿宋" w:eastAsia="仿宋" w:cs="宋体"/>
                <w:color w:val="000000"/>
                <w:kern w:val="0"/>
                <w:sz w:val="20"/>
                <w:szCs w:val="20"/>
                <w:lang w:val="en-US" w:eastAsia="zh-CN"/>
              </w:rPr>
              <w:t>松江实验小学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陈伟达</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JLDJG1723008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中文代码汉语言编程在信息素养培养中的应用研究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吉林市船营区第五小学校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周艳</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JLDJG1723009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中文代码汉语言编程在小学生创新能力培养中的应用研究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吉林市龙潭区第二实验小学校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曲志权</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JLDJG1723010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吉林市第十六中学校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马俊</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JLDJG1723011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中文代码汉语言编程在农村小学生创新能力培养中的应用研究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吉林市龙潭区缸窑镇中心小学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郑永坤</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JLDJG1723012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利用"中文母语编程"在中小学信息技术基础教育阶段开展普及性编程教育的探索与实践</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吉林市龙潭区江机第二小学校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张晖</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JLDJG1723013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吉林市龙潭区金珠学校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张琦</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JLDJG1723014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吉林市龙潭区江北实验学校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迟峰</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JLDJG1723015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磐石市第三中学校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王安</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JLDJG1723016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中文母语编程在高中生实践能力培养中的应用研究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磐石市第一中学校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邵旭冉</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JLDJG1723017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磐石市明城中学校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王颖</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JLDJG1723018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舒兰市第二实验小学校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马海霞</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JLDJG1723019                                                                                                                                                                                                                                                                                                                                                                                                                                                                                                                                                                                                                                                                                                                                                                                                                                                                                                                                                                                                                                                                                                                                                                                                                                                                                                                                                                                                                                                                                                                                                                                                                                                                                                                                                                                                                                                                                                                                                                                                                                                                                                                                                                                                                                                                                                                                                                                                                                                                                                                                                                                                                                                                                                                                                                                                                                                                                                                                                                                                                                                                                                                                                           </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中文代码汉语言编程趣味游戏在信息技术课堂上的应用</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吉林省舒兰市第七中学校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陈宪君</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JLDJG1723020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中文代码汉语言编程在青少年科学素养培养中的应用研究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舒兰市第十六中学校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李显坤</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JLDJG1723021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舒兰市第四小学校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张殿权</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JLDJG1723022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舒兰市实验小学校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金维娟</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JLDJG1723023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中文代码汉语言编程在青少年物联网创新设计中的应用研究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永吉实验高级中学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赵新荣</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JLDJG1723024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永吉县岔路河镇中心小学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卢继双</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JLDJG1723025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程序设计对学生思维能力的培养</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永吉县第二实验小学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姜勇</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JLDJG1723026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中文代码汉语言编程在青少年学习能力培养中的应用研究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永吉县第七中学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张翠丽</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JLDJG1723027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中文代码汉语言编程在青少年机器人教育中的应用研究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公主岭市实验小学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石立春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JLDJG1723028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桦甸市第十小学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刘东京</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JLDJG1723029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中文代码汉语言编程在小学生逻辑思维能力培养中的应用研究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桦甸市桦树林子学校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张春明</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JLDJG1723030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中文代码汉语言编程在青少年机器人教育中的应用研究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桦甸市金沙镇中心小学校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高继承</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JLDJG1723031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中文代码汉语言编程在趣味游戏开发中的应用研究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桦甸市老金厂九年一贯制学校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郑孟军</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JLDJG1723032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  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桦甸市榆木桥子中心小学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王镜雯</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JLDJG1723033                                                                                                                                                                                                                                                                                                                                                                                                                                                                                                                                                                                                                                                                                                                                                                                                                                                                                                                                                                                                                                                                                                                                                                                                                                                                                                                                                                                                                                                                                                                                                                                                                                                                                                                                                                                                                                                                                                                                                                                                                                                                                                                                                                                                                                                                                                                                                                                                                                                                                                                                                                                                                                                                                                                                                                                                                                                                                                                                                                                                                                                                                                                                                            </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中文代码编程对高中生编程能力培养的探究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吉林市第二中学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孙鹏</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JLDJG1723034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中文代码汉语言编程在初中生创客教育中的应用研究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吉林市第五中学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姜曙光</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JLDJG1723035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中文代码汉语言编程在青少年机器人教育中的应用研究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船营区第四小学校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张志抒</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JLDJG1723036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四平市铁西区北体育街小学校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高岩</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四平市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JLDJG1723037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公主岭市第二实验小学校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姜 波</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JLDJG1723038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中文代码汉语言编程在青少年机器人编程教育中的应用研究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公主岭市岭西小学校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张旭光</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JLDJG1723039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培养学生使用汉语言中文代码进行简单编程通过汉语言中文代码编程培养学生学习能力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公主岭市第六中学校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卢鸿权</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JLDJG1723040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基于新时代背景下中文代码汉语言编程在青少年学习能力培养中的应用研究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长春经济技术开发区北海小学校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李秀丽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JLDJG1723041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中文代码汉语言编程青少年科学素养培养中的应用研究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公主岭市西四小学校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胡萍</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JLDJG1723042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ascii="仿宋" w:hAnsi="仿宋" w:eastAsia="仿宋" w:cs="宋体"/>
                <w:color w:val="000000"/>
                <w:kern w:val="0"/>
                <w:sz w:val="20"/>
                <w:szCs w:val="20"/>
              </w:rPr>
              <w:t>中文代码汉语言编程在青少年创新能力培养中的研究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长春市朝阳实验小学校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周舵</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JLDJG1723043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中文代码汉语言编程在与小学学科有效融合的应用研究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长春市九台区苇子沟中心小学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赵江云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仿宋" w:hAnsi="仿宋" w:eastAsia="仿宋" w:cs="宋体"/>
                <w:color w:val="000000"/>
                <w:kern w:val="0"/>
                <w:sz w:val="20"/>
                <w:szCs w:val="20"/>
                <w:lang w:val="en-US"/>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JLDJG1723044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长春市宽城区小南小学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张晓红</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JLDJG1723045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中文代码汉语言编程在青少年创客教育中的应用研究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长春市宽城区天光小学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于海蔓</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JLDJG1723046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长春市同兴小学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张宪东</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JLDJG1723047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长春市一零八学校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崔忠东</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JLDJG1723048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中文代码汉语言编程在小学生创客教育中的应用研究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长春市双阳区佟家中心小学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王永刚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JLDJG1723049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中文代码汉语言编程在青少年数学思维能力培养中的应用研究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长春市双阳区第一实验小学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王岩</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JLDJG1723050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中文代码汉语言编程在趣味游戏开发中的应用研究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长春市双阳区滨河实验学校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宋晓梅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JLDJG1723051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中文代码汉语言编程在青少年创客教育中的应用研究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长春市第一六四中学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徐海军</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仿宋" w:hAnsi="仿宋" w:eastAsia="仿宋" w:cs="宋体"/>
                <w:color w:val="000000"/>
                <w:kern w:val="0"/>
                <w:sz w:val="20"/>
                <w:szCs w:val="20"/>
                <w:lang w:val="en-US"/>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w:t>
            </w:r>
            <w:r>
              <w:rPr>
                <w:rFonts w:hint="eastAsia" w:ascii="仿宋" w:hAnsi="仿宋" w:eastAsia="仿宋" w:cs="宋体"/>
                <w:color w:val="000000"/>
                <w:kern w:val="0"/>
                <w:sz w:val="20"/>
                <w:szCs w:val="20"/>
                <w:lang w:val="en-US" w:eastAsia="zh-CN"/>
              </w:rPr>
              <w:t>5</w:t>
            </w:r>
            <w:r>
              <w:rPr>
                <w:rFonts w:hint="eastAsia" w:ascii="仿宋" w:hAnsi="仿宋" w:eastAsia="仿宋" w:cs="宋体"/>
                <w:color w:val="000000"/>
                <w:kern w:val="0"/>
                <w:sz w:val="20"/>
                <w:szCs w:val="20"/>
              </w:rPr>
              <w:t>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中文代码汉语言编程与初中生物学教学深度融合的研究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吉化第九中学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王琦</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JLDJG1723053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中文母语编程在青少年学习能力培养中的应用研究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吉林市第七中学校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孟庆云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JLDJG1723054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中文母语编程在青少年学习能力培养中的应用研究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吉林市第二实验小学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路增垚</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JLDJG1723055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中文代码汉语言编程在青少年学习能力培养中的应用研究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德惠市第二十九中学 （中学部）</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杨凤丽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JLDJG1723056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国家通用语言汉字编程提升学生信息素养实践研究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农安县教师进修学校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付德晶</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JLDJG1723057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国家通用语言汉字编程趣味教学实践研究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农安县哈拉海镇柴岗中心小学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牛佳楠</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JLDJG1723058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国家通用语言汉语编程在小学信息科技课堂上的探索和实践</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农安县合隆镇实验小学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董海洋</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JLDJG1723059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中文代码汉语编程教学模式的初探</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农安县第三初级中学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陈志强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JLDJG1723060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中文代码汉语编程在职业教育教学中的实践研究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农安县职业教育中心</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陈悦</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JLDJG1723061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国家通用语言汉字编程在小学教学中的策略研究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农安县龙王乡中心小学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于海娟</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JLDJG1723062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利用中文代码汉语编程培养学生计算思维能力的研究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农安县万顺乡中心小学校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孙丽南</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JLDJG1723063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农村小学信息技术与母语编程相融合在教学中的应用研究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农安县开安镇刘家中心小学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孙继伟</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JLDJG1723064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中文代码汉语编程课堂教学实践研究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农安县小城子乡初级中学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殷艳福</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JLDJG1723065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中文代码汉语编程在农村小学教学中的应用研究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农安县巴吉垒镇中心小学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陈孝勇</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JLDJG1723066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吉林市吉化第一实验小学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刘海军</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JLDJG1723067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中文代码汉语言编程青少年科学素养培养中的应用研究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吉林市滨江南路学校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韩国良</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JLDJG1723068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利用"中文母语编程"在中小学信息技术基础教育阶段开展普及性编程教育的探索与实践</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吉林市丰满区第一实验小学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马洪晶</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JLDJG1723069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中文代码母语编程在小学信息课堂教学中的应用</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吉林市丰满区第二实验小学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宋  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JLDJG1723070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中文代码汉语言编程在小学生创客教育中的应用研究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吉林市松江东路小学校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秦芳敏</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JLDJG1723071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汪清县第二实验小学校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朱东春</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延边州</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JLDJG1723072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中文母语编程在小学信息课堂教学中的应用</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扶余市肖家乡第一中心小学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朱庆志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松原市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JLDJG1723073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中文代码汉语编程在中学课堂教学实践研究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扶余市第三中学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刘晓莉</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松原市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JLDJG1723074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中文母语编程在青少年学习能力培养中的应用研究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扶余市教师进修学校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李联欣</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松原市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JLDJG1723075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中文代码汉语言编程在青少年创客教育中的应用研究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四平市六马路小学校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朱孟喜</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四平市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JLDJG1723076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中文代码汉语言编程在青少年机器人教育中的应用研究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四平市教育技术装备中心</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刘春玖</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四平市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JLDJG1723077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中文代码汉语言编程在青少年物联网创新设计中的应用研究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双辽市教育局</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张朝旭</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四平市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JLDJG1723078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中文代码汉语言编程在小学数学演示教学中的应用研究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双辽市第一小学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郑  森</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四平市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JLDJG1723079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双辽市柳条乡中学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尚大庆</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四平市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JLDJG1723080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伊通满族自治县第五中学校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宋兆华</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四平市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JLDJG1723081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伊通满族自治县靠山镇中心小学校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李铁成</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四平市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JLDJG1723082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伊通满族自治县满族初级中学校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张福山</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四平市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JLDJG1723083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伊通满族自治县实验中学校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刘赞</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四平市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JLDJG1723084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中文代码汉语言编程对小学中高年级学生创新能力培养的研究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四平市铁西区迎宾街小学校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朱亚玲</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四平市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JLDJG1723085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浅谈汉语言编程在我国中学信息技术教育中的可行性</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四平市第二十中学校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张喜明</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四平市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JLDJG1723086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探析中文代码汉语言编程在青少年创新能力培养中的应用</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双辽市第五中学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宋国才</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四平市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JLDJG1723087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中文代码汉语言编程在中小学教育中的应用研究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长春南湖实验中学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王志君</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JLDJG1723088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国家通用语言汉语编程在小学课堂教学中的实践与思考</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农安县合隆实验小学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刘佰梅</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JLDJG1723089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利用编程教学提高小学生信息素养研究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农安县三盛玉镇中心小学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郑长伟</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JLDJG1723090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小学生“中文代码汉语言编程＂兴趣培养的实践研究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农安县育新小学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徐长学</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JLDJG1723091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通用语言编程教学方法在课堂教学中的实践研究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农安县合隆镇中学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姜宝福</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JLDJG1723092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基于“中文代码汉语言编程”的课堂教学创新实践研究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农安县红旗小学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刘焱</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JLDJG1723093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国家通用语言汉字编程在初中语文阅读教学中的实践研究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农安县农安镇三宝初级中学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袁福贵</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JLDJG1723094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儿童中文代码趣味编程探索的实践研究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农安县德彪小学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窦大伟</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JLDJG1723095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利用"中文代码汉语言编程"绘制初中数学静态图形的探索与实践</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农安县伏龙泉镇中学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田野</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JLDJG1723096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利用"中文代码汉语言编程""绘制初中数学动态图形的探索与实践</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农安县伏龙泉镇中学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姜桂贤</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JLDJG1723097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利用"中文代码汉语言编程""绘制初中物理电学图形的探索与实践</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农安县伏龙泉镇中学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张立艳</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JLDJG1723098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小学“中文代码汉语言编程”的实践研究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农安县农安镇榛柴中心小学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陈明德</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JLDJG1723099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在教学中利用“中文代码汉语言编程”有效提升教学质量策略的研究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农安县伏龙泉镇新阳中心小学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王泽旭</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JLDJG1723100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中学物理探究实验与中文代码汉语言编程整合研究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农安县第四中学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孙彦杰</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JLDJG1723101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基于小学生创新能力培养的汉语言编程课堂教学的对策研究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农安县巴吉垒镇中心小学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陈振</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JLDJG1723102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在小学信息教育基础阶段，开展基础编程教育的探索与实践研究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农安县青山乡中心小学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周立军</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JLDJG1723103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小学汉语言编程教学策略研究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农安县合隆镇中心小学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袁梦</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JLDJG1723104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利用“中文代码汉语编程”提升学生创新能力的研究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农安县万顺乡中心小学校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蔡海峰</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JLDJG1723105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在初中信息技术教学中“中文代码汉语言编程”的探索与实践</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农安县第三初级中学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赵春奎</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JLDJG1723106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关于汉语言编程在农村小学信息技术教育中应用的可行性</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农安县前岗乡鲍家中心小学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程浩</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JLDJG1723107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汉语编程在小学信息科技教学中的实践研究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农安县农安镇第二中心小学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陈光</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JLDJG1723108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基于信息教育基础阶段开展普及性编程教育的实践研究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张艳洁</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JLDJG1723109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利用“中文代码汉语言编程”在小学学科教学中培养学生的逻辑思维能力</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农安县华家镇中心小学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王志国</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JLDJG1723110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利用“中文代码汉语言编程”在农村小学开展普及性编程教育的探索与实践</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农安县华家镇中心小学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张红秋</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JLDJG1723111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中文代码汉语言编程在小学生学习能力培养中的应用研究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农安县高家店镇中心小学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唐永利</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JLDJG1723112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利用“中文代码汉语言编程”课程，培养农村小学生科学逻辑思维能力的实践研究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农安县开安镇刘家中心小学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谭柏占</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JLDJG1723113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在农村小学开设“中文代码汉语言编程”课程，提高小学生科学创新精神的实践研究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农安县开安镇刘家中心小学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姜洪全</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JLDJG1723114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在农村小学中有效开展“中文代码汉语言编程”课程的策略研究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农安县开安镇刘家中心小学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郭阳</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JLDJG1723115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如何利用国家通用语言汉字编程有效提高学生思维能力</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长春市农安县开安镇刘家中心小学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张加民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JLDJG1723116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利用国家通用语言汉语言编程培养学生创新思维的研究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长春市农安县三岗镇中心小学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许红云</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JLDJG1723117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利用国家通用语言汉语言编程弘扬中华传统文化的研究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长春市农安县黄鱼圈乡中心小学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宋英娇</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JLDJG1723118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利用国家通用语言汉语言编程解决数学问题的研究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长春市农安县三岗镇中心小学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林丹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JLDJG1723119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利用国家通用语言汉语言编程培养学生逻辑思维的策略研究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长春市农安县三岗镇中心小学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刘平</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JLDJG1723120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汉语言编程在学校信息技术教学中的可行性研究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长春市农安县三岗镇中心小学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董永刚</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JLDJG1723121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汉语编程在小学数学教学中有效性的研究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长春市农安县哈拉镇中心小学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马树凯</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JLDJG1723122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应用“中文代码汉语言编程”培养学生逻辑思维能力的探索与研究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长春市农安县黄鱼圈乡初级中学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付学宇</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JLDJG1723123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初探国家通用语言汉语编程在初中教育教学中的应用研究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长春市农安县高家店镇初级中学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彭占一</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JLDJG1723124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双减政策下初中生编程教育在学科教学中的应用与研究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长春市农安县第一中学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毕猛</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JLDJG1723125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基于情境教学下的中文代码汉语言编程教育研究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长春市农安县农安镇榛柴初级中学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李晓嵬</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JLDJG1723126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长春市农安县开安镇中心小学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李春风</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JLDJG1723127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小学中文代码汉语编程教学的实践研究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农安县合隆镇实验小学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张宝山</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JLDJG1723128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利用中文代码汉语言编程提升备课、说课、上课、评课的案例研究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农安县烧锅镇中心小学校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刘兴研</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JLDJG1723129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利用中文代码汉语言编程提升农村小学课堂有效教学的研究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农安县烧锅镇中心小学校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马晓东</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JLDJG1723130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利用中文代码汉语言编程提升小学科学实验操作规范标准的研究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农安县烧锅镇中心小学校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孙晶</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JLDJG1723131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运用“汉语言编程”培养学生逻辑思维能力的实践研究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农安县青山乡初级中学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顾学成</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JLDJG1723132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运用“汉语言编程”培养学生学习能力的实践研究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农安县青山乡初级中学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王继龙</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JLDJG1723133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利用汉语言编程提高农村小学思维能力的实践研究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农安县万金塔乡中心小学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巩固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JLDJG1723134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汉语言编程在小学科学实验设计中的应用研究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农安县万金塔乡中心小学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张雪松</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JLDJG1723135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利用“中文代码汉语言编程”培养小学生数学思维能力的应用研究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农安县农安镇榛柴中心小学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董立娜</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JLDJG1723136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梅河口市第三实验小学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李轶</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JLDJG1723137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 在青少年创客教育中的应用研究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梅河口市解放街中心校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邵阳</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JLDJG1723138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 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梅河口市实验中学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张艳红</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JLDJG1723139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中文代码汉语言编程在青少年电子技术能力培养中的应用研究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梅河口市柳河县教师进修学校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姚树林</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JLDJG1723140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中文代码汉语言编程在趣味游戏开发中的应用研究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梅河口市柳河县凉水河子镇中心小学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陈升平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JLDJG1723141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中文代码汉语言编程在青少年学习能力培养中的应用研究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梅河口市柳河县实验小学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孙静波</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JLDJG1723142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中文代码汉语言编程在青少年创新能力培养中的应用研究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梅河口市柳河县长青小学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刘 磊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JLDJG1723143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中文代码汉语言编程在青少年学习能力培养中的应用研究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梅河口市柳河县第二中学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谭维敏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JLDJG1723144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中文代码汉语言编程在中小学校的试点研究与实践探索</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长春市双阳区教师进修学校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赵丽华</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JLDJG1723145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中文代码汉语言编程在小学生学习能力培养中的应用研究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长春市双阳区奢岭中心小学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刘春波</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JLDJG1723146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长春市双阳区鹿乡镇石溪中心小学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李丹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JLDJG1723147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长春市双阳区双营子回族乡中心小学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张春阳</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JLDJG1723148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中文代码研究子课题：中文代码汉语言编程在青少年计算思维能力培养中的应用研究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永吉县教师进修学校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房云江</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JLDJG1723149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扶余市新源镇中心小学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霍俊东</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松原市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JLDJG1723150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长春市双阳区太平镇中心小学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赵冬梅</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JLDJG1723151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四平市双辽市茂林镇中心小学校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肖立忠</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四平市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JLDJG1723152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永吉县西阳镇大岗子九年制学校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王慧</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JLDJG1723153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中文代码汉语言编程在趣味游戏开发中的应用研究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永吉县一拉溪镇中心小学校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张莹鑫</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JLDJG1723154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永吉县一拉溪镇三家子中心小学校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张钧涵</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JLDJG1723155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德惠市第五中学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李宇航</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JLDJG1723156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长春市农安县万金塔乡中心小学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高永丹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JLDJG1723157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中文代码汉语言编程在初中数学演示教学中的应用研究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长春市公主岭市十屋镇第一中学校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刘学</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JLDJG1723158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中文代码汉语言编程在初中语文教学中的应用</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长春市公主岭市十屋镇第一中学校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薛晓莉</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JLDJG1723159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中文代码汉语言编程在青少年逻辑思维培养中应用研究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长春市公主岭市十屋镇第一中学校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罗艳华</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JLDJG1723160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长春市公主岭市十屋镇第一中学校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姚强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JLDJG1723161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长春市九台区兴隆中心学校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周涛</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JLDJG1723162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如何在中文代码汉语言编程教学中培养学生的创新思维能力</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长春市九台区卢家中心学校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曲洪武</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JLDJG1723163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长春市九台区鸡鸣山中心学校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叶维喜</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JLDJG1723164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长春市九台区工农小学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李清江</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JLDJG1723165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长春市九台区六台中心学校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徐艺阳</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JLDJG1723166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长春市九台区沐石河中心学校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代春</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JLDJG1723167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中文代码汉语言编程在小学信息素养培养的应用研究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长春市九台区教师进修学校附属小学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梁禹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JLDJG1723168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中文代码汉语言编程在小学生逻辑思维能力培养中的应用</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长春市九台区南山小学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林敏</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JLDJG1723169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关于中文代码汉语言编程在农村初中生学习能力培养的应用研究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长春市九台区第二十二中学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高立君</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JLDJG1723170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中文代码汉语言编程在青少年计算思维培养中的应用研究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长春高新技术产业开发区慧仁学校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李昕芮</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JLDJG1723171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中文代码汉语言编程在青少年科学素养培养中的应用研究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长春高新技术产业开发区慧仁学校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谷傲松</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JLDJG1723172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德惠市第十七中学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徐秀丹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JLDJG1723173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中文母语编程与传统文化结合研究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长春新区北湖英才学校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宋庆宝</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JLDJG1723174</w:t>
            </w:r>
          </w:p>
        </w:tc>
        <w:tc>
          <w:tcPr>
            <w:tcW w:w="2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中文代码汉语言编程青少年信息素养中的应用研究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德惠市同太乡中心小学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杨  月</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JLDJG1723175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中文代码汉语言编程在青少年创客教育中的应用研究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长春高新技术产业开发区慧仁学校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孙艳畅</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JLDJG1723176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中文代码汉语编程在中小学艺术教学中的实践与探索</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长春高新技术产业开发区慧仁学校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林久茹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JLDJG1723177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长春高新技术产业开发区慧仁学校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张永吉</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JLDJG1723178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中文代码汉语言编程在青少年科技创新能力培养中的应用研究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吉林省实验中学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林琳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JLDJG1723179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中文母语编程在初中信息科技教学方法中的研究与探索</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德惠市第十一中学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王秀辉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JLDJG1723180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国家通用语言编程在青少年表达能力培养中的应用研究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延吉市公园小学校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许红燕</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val="en-US" w:eastAsia="zh-CN"/>
              </w:rPr>
              <w:t>延边州</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JLDJG1723181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国家通用语言编程在青少年逻辑思维能力培养中的应用研究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延吉市公园小学校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申晓燕</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延边州</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JLDJG1723182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延吉市公园小学校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金玲</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仿宋" w:hAnsi="仿宋" w:eastAsia="仿宋" w:cs="宋体"/>
                <w:color w:val="000000"/>
                <w:kern w:val="0"/>
                <w:sz w:val="20"/>
                <w:szCs w:val="20"/>
                <w:lang w:val="en-US"/>
              </w:rPr>
            </w:pPr>
            <w:r>
              <w:rPr>
                <w:rFonts w:hint="eastAsia" w:ascii="仿宋" w:hAnsi="仿宋" w:eastAsia="仿宋" w:cs="宋体"/>
                <w:color w:val="000000"/>
                <w:kern w:val="0"/>
                <w:sz w:val="20"/>
                <w:szCs w:val="20"/>
                <w:lang w:val="en-US" w:eastAsia="zh-CN"/>
              </w:rPr>
              <w:t>延边州</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JLDJG1723183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中文代码汉语言编程在青少年创客教育活动中的应用研究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长春市教育技术装备与信息中心</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崔利军</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JLDJG1723184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长春市双阳区佟家中心小学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王高飞</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JLDJG1723185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  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桦甸市公吉乡中心小学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韩照国</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吉林市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JLDJG1723186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通化市东昌区第一实验小学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魏学锦</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通化市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JLDJG1723187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公主岭市大岭镇中心小学校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蔡进平</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JLDJG1723188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公主岭市大榆树镇中心小学校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白云升</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JLDJG1723189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中文母语编程在青少年学习能力培养中的应用研究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公主岭市陶家屯镇中心小学校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桑明立</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JLDJG1723190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中文代码语言编程在青少年逻辑思维能力培养中的应用研究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公主岭市胜利小学校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陈朝阳</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JLDJG1723191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中文母语编程在青少年学习能力培养中的应用研究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公主岭市第六中学校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刘秀</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JLDJG1723192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图们市长安镇中心小学校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张传华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延边州</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rPr>
              <w:t>JLDJG172319</w:t>
            </w:r>
            <w:r>
              <w:rPr>
                <w:rFonts w:hint="eastAsia" w:ascii="仿宋" w:hAnsi="仿宋" w:eastAsia="仿宋" w:cs="宋体"/>
                <w:color w:val="000000"/>
                <w:kern w:val="0"/>
                <w:sz w:val="20"/>
                <w:szCs w:val="20"/>
                <w:lang w:val="en-US" w:eastAsia="zh-CN"/>
              </w:rPr>
              <w:t>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中文代码汉语言编程在乡村少年学习能力培养的应用</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辽源市西安区灯塔镇石河中心小学校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金杨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辽源市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JLDJG1723194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中文代码汉语言编程在青少年语文学习能力培养中的应用研究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洮南市聚宝乡中学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李想</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白城市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JLDJG1723195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中文代码汉语言编程在青少年信息素养培养中的应用与研究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洮南市安定镇学校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李玲玲</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白城市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JLDJG1723196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洮南市第一中学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王萌</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白城市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JLDJG1723197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洮南市大通乡中心小学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刘璐</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白城市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JLDJG1723198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中文代码汉语言编程在教学中培养学生思维能力的应用研究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洮南市向阳中心小学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刘婷婷</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白城市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JLDJG1723199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洮南市第九中学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韩雪</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白城市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JLDJG1723200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中文代码汉语言编程在初中学生逻辑思维能力培养中的应用研究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洮南市第九中学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张杰</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白城市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JLDJG1723201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洮南市二龙乡学校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付铭霖</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白城市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JLDJG1723202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洮南市第一小学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王曲华</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白城市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JLDJG1723203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中文母语编程在青少年学习能力培养中的应用研究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公主岭市第四中学校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孙健伟</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JLDJG1723204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中文代码汉语言编程在小学数学演示教学中的应用研究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长春市双阳区鹿乡镇石溪中心小学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刘亚东</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JLDJG1723205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中文代码汉语言编程在青少年数学思维能力培养中的应用应究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长春市双阳区鹿乡镇石溪中心小学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赵志红</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JLDJG1723206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中文代码汉语言编程在青少年信息素养培养中的应用与研究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白城市教育信息中心</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刘锐</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白城市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JLDJG1723207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中文代码汉语言编程在小学信息素养培养的应用研究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汪清县第一实验小学校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张晓云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延边州</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JLDJG1723208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中文代码汉语言编程在初中生数学思维能力培养中的应用研究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德惠市第九中学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都业伟</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JLDJG1723209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长春市第五十八中学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范业鹏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22"/>
              </w:tabs>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w:t>
            </w:r>
            <w:r>
              <w:rPr>
                <w:rFonts w:hint="eastAsia" w:ascii="仿宋" w:hAnsi="仿宋" w:eastAsia="仿宋" w:cs="宋体"/>
                <w:color w:val="000000"/>
                <w:kern w:val="0"/>
                <w:sz w:val="20"/>
                <w:szCs w:val="20"/>
                <w:lang w:val="en-US" w:eastAsia="zh-CN"/>
              </w:rPr>
              <w:t>10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中文代码汉语言编程在青少年物联网创新设计中的应用研究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德惠市第十五中学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徐杨</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JLDJG1723211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汪清县汪清第五中学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朴泽默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延边州</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JLDJG1723212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中文代码汉语编程在青少年信息素养中的应用研究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德惠市第十四中学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孙鹤航</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JLDJG1723213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中文代码汉语言编程在小学数学演示教学中的应用研究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榆树市第四小学校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蔺超波</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JLDJG1723214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中文代码汉语言编程在小学生学习思维与能力培养的研究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德惠市松花江镇中心小学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李延骥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JLDJG1723215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中文代码汉语言编程在青少年数学思维能力培养中的应用研究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通化市东昌区第二实验小学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魏珍珠</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通化市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JLDJG1723216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中文代码汉语言编程在学生核心素养发展中的培养与研究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龙井市教育局</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张立娟</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延边州</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JLDJG1723217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中文代码汉语言编程在小学生学习能力培养中的应用研究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德惠市万宝镇中心小学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孙婧怡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JLDJG1723218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中文代码汉语言编程在小学课堂教学中的应用研究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德惠市天台镇中心小学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丛殿芬</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JLDJG1723219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应用中文代码汉语言编程培养中学生学习能力的实践研究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德惠市第二十八中学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孙洋</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JLDJG1723220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中文代码汉语言编程在小学高年级阶段思维能力培养中的应用研究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珲春市一实验小学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金美花</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延边州</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JLDJG1723221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中文代码汉语言编程在小学阶段创新能力培养中的应用研究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珲春市第一小学校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罗晖</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延边州</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JLDJG1723222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珲春市第二实验小学校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张艳兰</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延边州</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JLDJG1723223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中文代码汉语言编程在青少年创客教育中的应用研究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珲春市第六小学校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金丽红</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延边州</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JLDJG1723224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中文代码汉语言编程在青少年创客教育中的应用研究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珲春市第四中学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隋泽强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延边州</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JLDJG1723225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中文代码汉语言编程在中小学生创新能力培养中的应用研究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德惠市教师进修学校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李亚菊</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JLDJG1723226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青少年中文代码汉语言编程教学的探索与实践</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德惠市教师进修学校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杜桂影</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JLDJG1723227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利用中文代码汉语言编程培养中学生信息素养的研究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德惠市教师进修学校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晁新</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JLDJG1723228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德惠市第十二中学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刘颖</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JLDJG1723229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中文代码汉语言编程在青少年机器人教育中的应用研究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德惠市第二十一中学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王金禄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JLDJG1723230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德惠市第二十九中学 （小学部）</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姜雨</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JLDJG1723231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中文代码汉语言编程在初中数学思维能力培养中的应用研究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德惠市第二十五中学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高敏</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JLDJG1723232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珲春市第四小学校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玄海燕</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延边州</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JLDJG1723233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通化市二道江区教师进修学校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李炜</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通化市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JLDJG1723234</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中文代码汉语言编程在农村九年一贯制学校中培养学生逻辑思维能力的应用研究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集安市青石镇学校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谷昆庭</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通化市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JLDJG1723235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中文代码汉语言编程在中小学信息素养培养中的普及和应用研究 </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集安市清河镇热闹学校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高楠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通化市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JLDJG1723236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中文代码汉语言编程在青少年创新能力培养中的应用研究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通化市第十四中学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于寰</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通化市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JLDJG1723237</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中文代码汉语言编程在乡村青少年信息素养培养中的应用案例研究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德惠市第十九中学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杨艳杰</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长春市</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JLDJG1723238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国家通用语言语言编程在青少年机器人教育中的应用研究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新疆阿勒泰地区第一高级中学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夏丽萍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新疆阿勒泰地区</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JLDJG1723239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阿勒泰市实验小学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杨淞文</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新疆阿勒泰地区</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JLDJG1723240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国家通用语言编程在小学数学图形学习中的应用研究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阿勒泰市北屯镇小学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李晓飞</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新疆阿勒泰地区</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JLDJG1723241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基于小学生创新能力培养的国家通用语言编程教学实践研究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阿勒泰市阿克吐木斯克寄宿制学校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哈永祥</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新疆阿勒泰地区</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JLDJG1723242</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国家通用语言编程在青少年创新能力培养中的应用研究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阿勒泰市红墩镇寄宿制学校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孙兰兰</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新疆阿勒泰地区</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JLDJG1723243</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国家通用语言编程在小学信息科技教学中学生创新精神和实践能力培养的研究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阿勒泰市红墩镇寄宿制学校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窦金琼</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新疆阿勒泰地区</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JLDJG1723244</w:t>
            </w:r>
          </w:p>
        </w:tc>
        <w:tc>
          <w:tcPr>
            <w:tcW w:w="2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国家通用语言编程在小学学习能力培养中的应用研究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布尔津县布尔津镇白湖路小学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蔡敏</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新疆阿勒泰地区</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JLDJG1723245</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国家通用语言编程在青少年逻辑思维能力培养中的应用研究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布尔津县布尔津镇神湖路小学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史连波</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新疆阿勒泰地区</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JLDJG1723246</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国家通用语言编程在高中物理数字化实验中的应用研究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布尔津县高级中学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申海平</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新疆阿勒泰地区</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JLDJG1723247</w:t>
            </w:r>
          </w:p>
        </w:tc>
        <w:tc>
          <w:tcPr>
            <w:tcW w:w="2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思维培养视域下语言编程在小学数学教学中的融合研究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富蕴县第一小学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16"/>
                <w:szCs w:val="16"/>
              </w:rPr>
              <w:t>阿依玛·哈丁</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16"/>
                <w:szCs w:val="16"/>
              </w:rPr>
            </w:pPr>
            <w:r>
              <w:rPr>
                <w:rFonts w:hint="eastAsia" w:ascii="仿宋" w:hAnsi="仿宋" w:eastAsia="仿宋" w:cs="宋体"/>
                <w:color w:val="000000"/>
                <w:kern w:val="0"/>
                <w:sz w:val="20"/>
                <w:szCs w:val="20"/>
              </w:rPr>
              <w:t>新疆阿勒泰地区</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JLDJG1723248</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富蕴县第一小学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马艳花</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新疆阿勒泰地区</w:t>
            </w:r>
          </w:p>
        </w:tc>
      </w:tr>
      <w:tr>
        <w:tblPrEx>
          <w:tblCellMar>
            <w:top w:w="0" w:type="dxa"/>
            <w:left w:w="108" w:type="dxa"/>
            <w:bottom w:w="0" w:type="dxa"/>
            <w:right w:w="108" w:type="dxa"/>
          </w:tblCellMar>
        </w:tblPrEx>
        <w:trPr>
          <w:trHeight w:val="480"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JLDJG1723249</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国家通用语言编程在小学数学演示教学中的应用研究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吉木乃县喀尔交镇牧业寄宿学校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刘军莉</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新疆阿勒泰地区</w:t>
            </w:r>
          </w:p>
        </w:tc>
      </w:tr>
      <w:tr>
        <w:tblPrEx>
          <w:tblCellMar>
            <w:top w:w="0" w:type="dxa"/>
            <w:left w:w="108" w:type="dxa"/>
            <w:bottom w:w="0" w:type="dxa"/>
            <w:right w:w="108" w:type="dxa"/>
          </w:tblCellMar>
        </w:tblPrEx>
        <w:trPr>
          <w:trHeight w:val="465"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JLDJG1723250</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国家通用语言编程在青少年信息素养培养中的应用研究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青河县初级中学　</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银紫荣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新疆阿勒泰地区</w:t>
            </w:r>
          </w:p>
        </w:tc>
      </w:tr>
      <w:tr>
        <w:tblPrEx>
          <w:tblCellMar>
            <w:top w:w="0" w:type="dxa"/>
            <w:left w:w="108" w:type="dxa"/>
            <w:bottom w:w="0" w:type="dxa"/>
            <w:right w:w="108" w:type="dxa"/>
          </w:tblCellMar>
        </w:tblPrEx>
        <w:trPr>
          <w:trHeight w:val="465" w:hRule="atLeast"/>
        </w:trPr>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JLDJG172325</w:t>
            </w:r>
            <w:r>
              <w:rPr>
                <w:rFonts w:hint="eastAsia" w:ascii="仿宋" w:hAnsi="仿宋" w:eastAsia="仿宋" w:cs="宋体"/>
                <w:color w:val="000000"/>
                <w:kern w:val="0"/>
                <w:sz w:val="20"/>
                <w:szCs w:val="20"/>
                <w:lang w:val="en-US" w:eastAsia="zh-CN"/>
              </w:rPr>
              <w:t>1</w:t>
            </w:r>
          </w:p>
        </w:tc>
        <w:tc>
          <w:tcPr>
            <w:tcW w:w="2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国家通用语言编程在青少年</w:t>
            </w:r>
            <w:r>
              <w:rPr>
                <w:rFonts w:hint="eastAsia" w:ascii="仿宋" w:hAnsi="仿宋" w:eastAsia="仿宋" w:cs="宋体"/>
                <w:color w:val="000000"/>
                <w:kern w:val="0"/>
                <w:sz w:val="20"/>
                <w:szCs w:val="20"/>
                <w:lang w:val="en-US" w:eastAsia="zh-CN"/>
              </w:rPr>
              <w:t>创客思维</w:t>
            </w:r>
            <w:r>
              <w:rPr>
                <w:rFonts w:hint="eastAsia" w:ascii="仿宋" w:hAnsi="仿宋" w:eastAsia="仿宋" w:cs="宋体"/>
                <w:color w:val="000000"/>
                <w:kern w:val="0"/>
                <w:sz w:val="20"/>
                <w:szCs w:val="20"/>
              </w:rPr>
              <w:t>能力培养中的应用研究</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rPr>
              <w:t>阿勒泰地区第二高级中学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rPr>
              <w:t>王勇</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 w:hAnsi="仿宋" w:eastAsia="仿宋" w:cs="宋体"/>
                <w:color w:val="000000"/>
                <w:kern w:val="0"/>
                <w:sz w:val="20"/>
                <w:szCs w:val="20"/>
                <w:lang w:val="en-US" w:eastAsia="zh-CN" w:bidi="ar-SA"/>
              </w:rPr>
            </w:pPr>
            <w:bookmarkStart w:id="0" w:name="_GoBack"/>
            <w:bookmarkEnd w:id="0"/>
            <w:r>
              <w:rPr>
                <w:rFonts w:hint="eastAsia" w:ascii="仿宋" w:hAnsi="仿宋" w:eastAsia="仿宋" w:cs="宋体"/>
                <w:color w:val="000000"/>
                <w:kern w:val="0"/>
                <w:sz w:val="20"/>
                <w:szCs w:val="20"/>
              </w:rPr>
              <w:t>新疆阿勒泰地区</w:t>
            </w:r>
          </w:p>
        </w:tc>
      </w:tr>
    </w:tbl>
    <w:p/>
    <w:sectPr>
      <w:headerReference r:id="rId4" w:type="first"/>
      <w:footerReference r:id="rId7" w:type="first"/>
      <w:footerReference r:id="rId5" w:type="default"/>
      <w:headerReference r:id="rId3" w:type="even"/>
      <w:footerReference r:id="rId6" w:type="even"/>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5843824"/>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3YjkyODRjNTdkZTMzOTQwMWQxZDUwMGU2MGQ0N2MifQ=="/>
  </w:docVars>
  <w:rsids>
    <w:rsidRoot w:val="001835B0"/>
    <w:rsid w:val="001835B0"/>
    <w:rsid w:val="003C5B7D"/>
    <w:rsid w:val="003E118D"/>
    <w:rsid w:val="00C6592E"/>
    <w:rsid w:val="0A4B676A"/>
    <w:rsid w:val="0C572D77"/>
    <w:rsid w:val="0C913857"/>
    <w:rsid w:val="16D24705"/>
    <w:rsid w:val="56C70C61"/>
    <w:rsid w:val="66AC7A81"/>
    <w:rsid w:val="711D08DB"/>
    <w:rsid w:val="734B4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0"/>
    <w:unhideWhenUsed/>
    <w:qFormat/>
    <w:uiPriority w:val="99"/>
    <w:pPr>
      <w:tabs>
        <w:tab w:val="center" w:pos="4153"/>
        <w:tab w:val="right" w:pos="8306"/>
      </w:tabs>
      <w:snapToGrid w:val="0"/>
      <w:jc w:val="left"/>
    </w:pPr>
    <w:rPr>
      <w:sz w:val="18"/>
      <w:szCs w:val="18"/>
    </w:rPr>
  </w:style>
  <w:style w:type="paragraph" w:styleId="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font0"/>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7">
    <w:name w:val="font1"/>
    <w:basedOn w:val="1"/>
    <w:qFormat/>
    <w:uiPriority w:val="0"/>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
    <w:name w:val="font2"/>
    <w:basedOn w:val="1"/>
    <w:qFormat/>
    <w:uiPriority w:val="0"/>
    <w:pPr>
      <w:widowControl/>
      <w:spacing w:before="100" w:beforeAutospacing="1" w:after="100" w:afterAutospacing="1"/>
      <w:jc w:val="left"/>
    </w:pPr>
    <w:rPr>
      <w:rFonts w:ascii="仿宋" w:hAnsi="仿宋" w:eastAsia="仿宋" w:cs="宋体"/>
      <w:color w:val="000000"/>
      <w:kern w:val="0"/>
      <w:sz w:val="16"/>
      <w:szCs w:val="16"/>
    </w:rPr>
  </w:style>
  <w:style w:type="paragraph" w:customStyle="1" w:styleId="9">
    <w:name w:val="font3"/>
    <w:basedOn w:val="1"/>
    <w:qFormat/>
    <w:uiPriority w:val="0"/>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10">
    <w:name w:val="font4"/>
    <w:basedOn w:val="1"/>
    <w:qFormat/>
    <w:uiPriority w:val="0"/>
    <w:pPr>
      <w:widowControl/>
      <w:spacing w:before="100" w:beforeAutospacing="1" w:after="100" w:afterAutospacing="1"/>
      <w:jc w:val="left"/>
    </w:pPr>
    <w:rPr>
      <w:rFonts w:ascii="仿宋" w:hAnsi="仿宋" w:eastAsia="仿宋" w:cs="宋体"/>
      <w:b/>
      <w:bCs/>
      <w:color w:val="000000"/>
      <w:kern w:val="0"/>
      <w:sz w:val="20"/>
      <w:szCs w:val="20"/>
    </w:rPr>
  </w:style>
  <w:style w:type="paragraph" w:customStyle="1" w:styleId="11">
    <w:name w:val="font5"/>
    <w:basedOn w:val="1"/>
    <w:qFormat/>
    <w:uiPriority w:val="0"/>
    <w:pPr>
      <w:widowControl/>
      <w:spacing w:before="100" w:beforeAutospacing="1" w:after="100" w:afterAutospacing="1"/>
      <w:jc w:val="left"/>
    </w:pPr>
    <w:rPr>
      <w:rFonts w:ascii="仿宋" w:hAnsi="仿宋" w:eastAsia="仿宋" w:cs="宋体"/>
      <w:color w:val="000000"/>
      <w:kern w:val="0"/>
      <w:sz w:val="36"/>
      <w:szCs w:val="36"/>
    </w:rPr>
  </w:style>
  <w:style w:type="paragraph" w:customStyle="1" w:styleId="12">
    <w:name w:val="font6"/>
    <w:basedOn w:val="1"/>
    <w:qFormat/>
    <w:uiPriority w:val="0"/>
    <w:pPr>
      <w:widowControl/>
      <w:spacing w:before="100" w:beforeAutospacing="1" w:after="100" w:afterAutospacing="1"/>
      <w:jc w:val="left"/>
    </w:pPr>
    <w:rPr>
      <w:rFonts w:ascii="仿宋" w:hAnsi="仿宋" w:eastAsia="仿宋" w:cs="宋体"/>
      <w:b/>
      <w:bCs/>
      <w:color w:val="000000"/>
      <w:kern w:val="0"/>
      <w:sz w:val="20"/>
      <w:szCs w:val="20"/>
    </w:rPr>
  </w:style>
  <w:style w:type="paragraph" w:customStyle="1" w:styleId="13">
    <w:name w:val="font7"/>
    <w:basedOn w:val="1"/>
    <w:qFormat/>
    <w:uiPriority w:val="0"/>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14">
    <w:name w:val="font8"/>
    <w:basedOn w:val="1"/>
    <w:qFormat/>
    <w:uiPriority w:val="0"/>
    <w:pPr>
      <w:widowControl/>
      <w:spacing w:before="100" w:beforeAutospacing="1" w:after="100" w:afterAutospacing="1"/>
      <w:jc w:val="left"/>
    </w:pPr>
    <w:rPr>
      <w:rFonts w:ascii="仿宋" w:hAnsi="仿宋" w:eastAsia="仿宋" w:cs="宋体"/>
      <w:color w:val="000000"/>
      <w:kern w:val="0"/>
      <w:sz w:val="16"/>
      <w:szCs w:val="16"/>
    </w:rPr>
  </w:style>
  <w:style w:type="paragraph" w:customStyle="1" w:styleId="15">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6">
    <w:name w:val="et2"/>
    <w:basedOn w:val="1"/>
    <w:qFormat/>
    <w:uiPriority w:val="0"/>
    <w:pPr>
      <w:widowControl/>
      <w:spacing w:before="100" w:beforeAutospacing="1" w:after="100" w:afterAutospacing="1"/>
      <w:jc w:val="center"/>
    </w:pPr>
    <w:rPr>
      <w:rFonts w:ascii="仿宋" w:hAnsi="仿宋" w:eastAsia="仿宋" w:cs="宋体"/>
      <w:kern w:val="0"/>
      <w:sz w:val="20"/>
      <w:szCs w:val="20"/>
    </w:rPr>
  </w:style>
  <w:style w:type="paragraph" w:customStyle="1" w:styleId="17">
    <w:name w:val="et3"/>
    <w:basedOn w:val="1"/>
    <w:qFormat/>
    <w:uiPriority w:val="0"/>
    <w:pPr>
      <w:widowControl/>
      <w:spacing w:before="100" w:beforeAutospacing="1" w:after="100" w:afterAutospacing="1"/>
      <w:jc w:val="left"/>
    </w:pPr>
    <w:rPr>
      <w:rFonts w:ascii="仿宋" w:hAnsi="仿宋" w:eastAsia="仿宋" w:cs="宋体"/>
      <w:kern w:val="0"/>
      <w:sz w:val="20"/>
      <w:szCs w:val="20"/>
    </w:rPr>
  </w:style>
  <w:style w:type="paragraph" w:customStyle="1" w:styleId="18">
    <w:name w:val="et4"/>
    <w:basedOn w:val="1"/>
    <w:qFormat/>
    <w:uiPriority w:val="0"/>
    <w:pPr>
      <w:widowControl/>
      <w:spacing w:before="100" w:beforeAutospacing="1" w:after="100" w:afterAutospacing="1"/>
      <w:jc w:val="left"/>
    </w:pPr>
    <w:rPr>
      <w:rFonts w:ascii="仿宋" w:hAnsi="仿宋" w:eastAsia="仿宋" w:cs="宋体"/>
      <w:kern w:val="0"/>
      <w:sz w:val="20"/>
      <w:szCs w:val="20"/>
    </w:rPr>
  </w:style>
  <w:style w:type="paragraph" w:customStyle="1" w:styleId="19">
    <w:name w:val="et6"/>
    <w:basedOn w:val="1"/>
    <w:qFormat/>
    <w:uiPriority w:val="0"/>
    <w:pPr>
      <w:widowControl/>
      <w:spacing w:before="100" w:beforeAutospacing="1" w:after="100" w:afterAutospacing="1"/>
      <w:jc w:val="center"/>
    </w:pPr>
    <w:rPr>
      <w:rFonts w:ascii="仿宋" w:hAnsi="仿宋" w:eastAsia="仿宋" w:cs="宋体"/>
      <w:kern w:val="0"/>
      <w:sz w:val="36"/>
      <w:szCs w:val="36"/>
    </w:rPr>
  </w:style>
  <w:style w:type="paragraph" w:customStyle="1" w:styleId="20">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b/>
      <w:bCs/>
      <w:color w:val="000000"/>
      <w:kern w:val="0"/>
      <w:sz w:val="20"/>
      <w:szCs w:val="20"/>
    </w:rPr>
  </w:style>
  <w:style w:type="paragraph" w:customStyle="1" w:styleId="21">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b/>
      <w:bCs/>
      <w:kern w:val="0"/>
      <w:sz w:val="20"/>
      <w:szCs w:val="20"/>
    </w:rPr>
  </w:style>
  <w:style w:type="paragraph" w:customStyle="1" w:styleId="22">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20"/>
      <w:szCs w:val="20"/>
    </w:rPr>
  </w:style>
  <w:style w:type="paragraph" w:customStyle="1" w:styleId="23">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kern w:val="0"/>
      <w:sz w:val="20"/>
      <w:szCs w:val="20"/>
    </w:rPr>
  </w:style>
  <w:style w:type="paragraph" w:customStyle="1" w:styleId="24">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kern w:val="0"/>
      <w:sz w:val="20"/>
      <w:szCs w:val="20"/>
    </w:rPr>
  </w:style>
  <w:style w:type="paragraph" w:customStyle="1" w:styleId="25">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kern w:val="0"/>
      <w:sz w:val="20"/>
      <w:szCs w:val="20"/>
    </w:rPr>
  </w:style>
  <w:style w:type="paragraph" w:customStyle="1" w:styleId="26">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20"/>
      <w:szCs w:val="20"/>
    </w:rPr>
  </w:style>
  <w:style w:type="paragraph" w:customStyle="1" w:styleId="27">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kern w:val="0"/>
      <w:sz w:val="20"/>
      <w:szCs w:val="20"/>
    </w:rPr>
  </w:style>
  <w:style w:type="paragraph" w:customStyle="1" w:styleId="28">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20"/>
      <w:szCs w:val="20"/>
    </w:rPr>
  </w:style>
  <w:style w:type="paragraph" w:customStyle="1" w:styleId="29">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20"/>
      <w:szCs w:val="20"/>
    </w:rPr>
  </w:style>
  <w:style w:type="paragraph" w:customStyle="1" w:styleId="30">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kern w:val="0"/>
      <w:sz w:val="20"/>
      <w:szCs w:val="20"/>
    </w:rPr>
  </w:style>
  <w:style w:type="paragraph" w:customStyle="1" w:styleId="31">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kern w:val="0"/>
      <w:sz w:val="20"/>
      <w:szCs w:val="20"/>
    </w:rPr>
  </w:style>
  <w:style w:type="paragraph" w:customStyle="1" w:styleId="32">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kern w:val="0"/>
      <w:sz w:val="20"/>
      <w:szCs w:val="20"/>
    </w:rPr>
  </w:style>
  <w:style w:type="paragraph" w:customStyle="1" w:styleId="33">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kern w:val="0"/>
      <w:sz w:val="20"/>
      <w:szCs w:val="20"/>
    </w:rPr>
  </w:style>
  <w:style w:type="paragraph" w:customStyle="1" w:styleId="34">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仿宋" w:hAnsi="仿宋" w:eastAsia="仿宋" w:cs="宋体"/>
      <w:color w:val="000000"/>
      <w:kern w:val="0"/>
      <w:sz w:val="20"/>
      <w:szCs w:val="20"/>
    </w:rPr>
  </w:style>
  <w:style w:type="paragraph" w:customStyle="1" w:styleId="35">
    <w:name w:val="et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kern w:val="0"/>
      <w:sz w:val="16"/>
      <w:szCs w:val="16"/>
    </w:rPr>
  </w:style>
  <w:style w:type="paragraph" w:customStyle="1" w:styleId="36">
    <w:name w:val="et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kern w:val="0"/>
      <w:sz w:val="16"/>
      <w:szCs w:val="16"/>
    </w:rPr>
  </w:style>
  <w:style w:type="character" w:customStyle="1" w:styleId="37">
    <w:name w:val="font91"/>
    <w:basedOn w:val="5"/>
    <w:qFormat/>
    <w:uiPriority w:val="0"/>
    <w:rPr>
      <w:rFonts w:hint="eastAsia" w:ascii="宋体" w:hAnsi="宋体" w:eastAsia="宋体"/>
      <w:color w:val="000000"/>
      <w:sz w:val="20"/>
      <w:szCs w:val="20"/>
      <w:u w:val="none"/>
    </w:rPr>
  </w:style>
  <w:style w:type="character" w:customStyle="1" w:styleId="38">
    <w:name w:val="font11"/>
    <w:basedOn w:val="5"/>
    <w:qFormat/>
    <w:uiPriority w:val="0"/>
    <w:rPr>
      <w:rFonts w:hint="eastAsia" w:ascii="仿宋" w:hAnsi="仿宋" w:eastAsia="仿宋"/>
      <w:color w:val="000000"/>
      <w:sz w:val="20"/>
      <w:szCs w:val="20"/>
      <w:u w:val="none"/>
    </w:rPr>
  </w:style>
  <w:style w:type="character" w:customStyle="1" w:styleId="39">
    <w:name w:val="页眉 Char"/>
    <w:basedOn w:val="5"/>
    <w:link w:val="3"/>
    <w:qFormat/>
    <w:uiPriority w:val="99"/>
    <w:rPr>
      <w:sz w:val="18"/>
      <w:szCs w:val="18"/>
    </w:rPr>
  </w:style>
  <w:style w:type="character" w:customStyle="1" w:styleId="4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10638</Words>
  <Characters>13401</Characters>
  <Lines>145</Lines>
  <Paragraphs>40</Paragraphs>
  <TotalTime>2</TotalTime>
  <ScaleCrop>false</ScaleCrop>
  <LinksUpToDate>false</LinksUpToDate>
  <CharactersWithSpaces>19705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2023-01-04T12:08:00Z</dcterms:created>
  <dc:creator>Administrator</dc:creator>
  <cp:lastModifiedBy>Administrator</cp:lastModifiedBy>
  <dcterms:modified xsi:type="dcterms:W3CDTF">2023-01-06T02:22:08Z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D7B9122F3DAA4C0E88E21F419C5F1ACC</vt:lpwstr>
  </property>
</Properties>
</file>