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/>
        <w:rPr>
          <w:rFonts w:ascii="仿宋_GB2312" w:hAnsi="Times New Roman" w:cs="Times New Roman"/>
          <w:szCs w:val="32"/>
        </w:rPr>
      </w:pPr>
      <w:r>
        <w:rPr>
          <w:rFonts w:hint="eastAsia" w:ascii="仿宋_GB2312" w:hAnsi="Times New Roman" w:cs="Times New Roman"/>
          <w:szCs w:val="32"/>
        </w:rPr>
        <w:t>附件</w:t>
      </w:r>
      <w:r>
        <w:rPr>
          <w:rFonts w:ascii="仿宋_GB2312" w:hAnsi="Times New Roman" w:cs="Times New Roman"/>
          <w:szCs w:val="32"/>
        </w:rPr>
        <w:t>2</w:t>
      </w:r>
      <w:r>
        <w:rPr>
          <w:rFonts w:hint="eastAsia" w:ascii="仿宋_GB2312" w:hAnsi="Times New Roman" w:cs="Times New Roman"/>
          <w:szCs w:val="32"/>
        </w:rPr>
        <w:t>：</w:t>
      </w:r>
    </w:p>
    <w:p>
      <w:pPr>
        <w:ind w:firstLine="72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72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Hlk6991425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活动联系表</w:t>
      </w:r>
    </w:p>
    <w:tbl>
      <w:tblPr>
        <w:tblStyle w:val="4"/>
        <w:tblpPr w:leftFromText="180" w:rightFromText="180" w:vertAnchor="text" w:horzAnchor="margin" w:tblpXSpec="center" w:tblpY="146"/>
        <w:tblW w:w="144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594"/>
        <w:gridCol w:w="992"/>
        <w:gridCol w:w="1540"/>
        <w:gridCol w:w="1540"/>
        <w:gridCol w:w="2101"/>
        <w:gridCol w:w="2101"/>
        <w:gridCol w:w="175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45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520" w:lineRule="exact"/>
              <w:ind w:firstLine="960" w:firstLineChars="300"/>
              <w:jc w:val="left"/>
              <w:rPr>
                <w:rFonts w:ascii="仿宋_GB2312" w:hAnsi="宋体"/>
                <w:sz w:val="10"/>
                <w:szCs w:val="10"/>
              </w:rPr>
            </w:pPr>
            <w:r>
              <w:rPr>
                <w:rFonts w:hint="eastAsia" w:ascii="华文仿宋" w:hAnsi="华文仿宋" w:eastAsia="华文仿宋"/>
                <w:szCs w:val="32"/>
              </w:rPr>
              <w:t>____________</w:t>
            </w:r>
            <w:r>
              <w:rPr>
                <w:rFonts w:hint="eastAsia" w:ascii="仿宋_GB2312" w:hAnsi="宋体"/>
                <w:szCs w:val="32"/>
              </w:rPr>
              <w:t>市（州）</w:t>
            </w:r>
          </w:p>
          <w:p>
            <w:pPr>
              <w:spacing w:line="160" w:lineRule="exact"/>
              <w:jc w:val="left"/>
              <w:rPr>
                <w:rFonts w:ascii="仿宋_GB2312" w:hAnsi="宋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1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负责人信息</w:t>
            </w:r>
          </w:p>
        </w:tc>
        <w:tc>
          <w:tcPr>
            <w:tcW w:w="159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227" w:firstLineChars="71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性别</w:t>
            </w:r>
          </w:p>
        </w:tc>
        <w:tc>
          <w:tcPr>
            <w:tcW w:w="1540" w:type="dxa"/>
            <w:tcBorders>
              <w:top w:val="single" w:color="auto" w:sz="4" w:space="0"/>
            </w:tcBorders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部门</w:t>
            </w:r>
          </w:p>
        </w:tc>
        <w:tc>
          <w:tcPr>
            <w:tcW w:w="154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职务</w:t>
            </w:r>
          </w:p>
        </w:tc>
        <w:tc>
          <w:tcPr>
            <w:tcW w:w="2101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办公电话</w:t>
            </w:r>
          </w:p>
        </w:tc>
        <w:tc>
          <w:tcPr>
            <w:tcW w:w="2101" w:type="dxa"/>
            <w:tcBorders>
              <w:top w:val="single" w:color="auto" w:sz="4" w:space="0"/>
            </w:tcBorders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手机号码</w:t>
            </w:r>
          </w:p>
        </w:tc>
        <w:tc>
          <w:tcPr>
            <w:tcW w:w="1755" w:type="dxa"/>
            <w:tcBorders>
              <w:top w:val="single" w:color="auto" w:sz="4" w:space="0"/>
            </w:tcBorders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电子邮箱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227" w:firstLineChars="71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594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540" w:type="dxa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2101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2101" w:type="dxa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755" w:type="dxa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418" w:type="dxa"/>
            <w:vMerge w:val="restart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联系人信息</w:t>
            </w:r>
          </w:p>
        </w:tc>
        <w:tc>
          <w:tcPr>
            <w:tcW w:w="15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性别</w:t>
            </w:r>
          </w:p>
        </w:tc>
        <w:tc>
          <w:tcPr>
            <w:tcW w:w="1540" w:type="dxa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部门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职务</w:t>
            </w:r>
          </w:p>
        </w:tc>
        <w:tc>
          <w:tcPr>
            <w:tcW w:w="21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办公电话</w:t>
            </w:r>
          </w:p>
        </w:tc>
        <w:tc>
          <w:tcPr>
            <w:tcW w:w="2101" w:type="dxa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手机号码</w:t>
            </w:r>
          </w:p>
        </w:tc>
        <w:tc>
          <w:tcPr>
            <w:tcW w:w="1755" w:type="dxa"/>
          </w:tcPr>
          <w:p>
            <w:pPr>
              <w:widowControl/>
              <w:ind w:firstLine="0" w:firstLineChars="0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电子邮箱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ind w:firstLine="227" w:firstLineChars="71"/>
              <w:jc w:val="center"/>
              <w:rPr>
                <w:rFonts w:ascii="仿宋_GB2312" w:hAnsi="宋体" w:cs="宋体"/>
                <w:kern w:val="0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Cs w:val="28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18" w:type="dxa"/>
            <w:vMerge w:val="continue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594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540" w:type="dxa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540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2101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2101" w:type="dxa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755" w:type="dxa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ind w:firstLine="640"/>
              <w:jc w:val="center"/>
              <w:rPr>
                <w:rFonts w:ascii="仿宋_GB2312" w:hAnsi="宋体" w:cs="宋体"/>
                <w:kern w:val="0"/>
                <w:szCs w:val="28"/>
              </w:rPr>
            </w:pPr>
          </w:p>
        </w:tc>
      </w:tr>
    </w:tbl>
    <w:p>
      <w:pPr>
        <w:spacing w:line="500" w:lineRule="exact"/>
        <w:ind w:firstLine="720" w:firstLineChars="300"/>
        <w:rPr>
          <w:rFonts w:cs="Arial" w:asciiTheme="majorHAnsi" w:hAnsiTheme="majorHAnsi"/>
          <w:kern w:val="0"/>
          <w:sz w:val="24"/>
          <w:szCs w:val="24"/>
        </w:rPr>
      </w:pPr>
      <w:bookmarkStart w:id="1" w:name="_Hlk69200706"/>
      <w:r>
        <w:rPr>
          <w:rFonts w:hint="eastAsia" w:ascii="仿宋_GB2312" w:hAnsi="仿宋" w:cs="Arial"/>
          <w:kern w:val="0"/>
          <w:sz w:val="24"/>
          <w:szCs w:val="24"/>
        </w:rPr>
        <w:t>备注:请市（州）级组织单位填写该表，并于202</w:t>
      </w:r>
      <w:r>
        <w:rPr>
          <w:rFonts w:ascii="仿宋_GB2312" w:hAnsi="仿宋" w:cs="Arial"/>
          <w:kern w:val="0"/>
          <w:sz w:val="24"/>
          <w:szCs w:val="24"/>
        </w:rPr>
        <w:t>1</w:t>
      </w:r>
      <w:r>
        <w:rPr>
          <w:rFonts w:hint="eastAsia" w:ascii="仿宋_GB2312" w:hAnsi="仿宋" w:cs="Arial"/>
          <w:kern w:val="0"/>
          <w:sz w:val="24"/>
          <w:szCs w:val="24"/>
        </w:rPr>
        <w:t>年5月</w:t>
      </w:r>
      <w:r>
        <w:rPr>
          <w:rFonts w:ascii="仿宋_GB2312" w:hAnsi="仿宋" w:cs="Arial"/>
          <w:kern w:val="0"/>
          <w:sz w:val="24"/>
          <w:szCs w:val="24"/>
        </w:rPr>
        <w:t>7</w:t>
      </w:r>
      <w:r>
        <w:rPr>
          <w:rFonts w:hint="eastAsia" w:ascii="仿宋_GB2312" w:hAnsi="仿宋" w:cs="Arial"/>
          <w:kern w:val="0"/>
          <w:sz w:val="24"/>
          <w:szCs w:val="24"/>
        </w:rPr>
        <w:t>日前将此回执电子版及电子扫描件发送至</w:t>
      </w:r>
      <w:r>
        <w:rPr>
          <w:rFonts w:ascii="仿宋_GB2312" w:hAnsi="仿宋" w:cs="Arial"/>
          <w:kern w:val="0"/>
          <w:sz w:val="24"/>
          <w:szCs w:val="24"/>
        </w:rPr>
        <w:t>752346383@qq.com</w:t>
      </w:r>
      <w:r>
        <w:rPr>
          <w:rFonts w:hint="eastAsia" w:cs="Arial" w:asciiTheme="majorHAnsi" w:hAnsiTheme="majorHAnsi"/>
          <w:kern w:val="0"/>
          <w:sz w:val="24"/>
          <w:szCs w:val="24"/>
        </w:rPr>
        <w:t>。</w:t>
      </w:r>
    </w:p>
    <w:bookmarkEnd w:id="1"/>
    <w:p>
      <w:pPr>
        <w:spacing w:line="360" w:lineRule="exact"/>
        <w:rPr>
          <w:rFonts w:cs="Arial" w:asciiTheme="majorHAnsi" w:hAnsiTheme="majorHAnsi"/>
          <w:kern w:val="0"/>
          <w:sz w:val="10"/>
          <w:szCs w:val="10"/>
        </w:rPr>
      </w:pPr>
    </w:p>
    <w:p>
      <w:pPr>
        <w:pStyle w:val="8"/>
        <w:spacing w:line="500" w:lineRule="exact"/>
        <w:ind w:left="1200" w:firstLine="0" w:firstLineChars="0"/>
        <w:rPr>
          <w:rFonts w:ascii="仿宋_GB2312" w:hAnsi="宋体"/>
          <w:szCs w:val="32"/>
        </w:rPr>
      </w:pPr>
      <w:r>
        <w:rPr>
          <w:rFonts w:hint="eastAsia" w:cs="Arial" w:asciiTheme="majorHAnsi" w:hAnsiTheme="majorHAnsi"/>
          <w:kern w:val="0"/>
          <w:szCs w:val="21"/>
        </w:rPr>
        <w:t xml:space="preserve">                                           </w:t>
      </w:r>
      <w:r>
        <w:rPr>
          <w:rFonts w:hint="eastAsia" w:ascii="仿宋_GB2312" w:hAnsi="宋体"/>
          <w:szCs w:val="32"/>
        </w:rPr>
        <w:t xml:space="preserve"> 市（州）级组织单位（加盖公章）：</w:t>
      </w:r>
    </w:p>
    <w:p>
      <w:pPr>
        <w:pStyle w:val="8"/>
        <w:spacing w:line="120" w:lineRule="exact"/>
        <w:ind w:left="1202" w:firstLine="0" w:firstLineChars="0"/>
        <w:rPr>
          <w:rFonts w:ascii="仿宋_GB2312" w:hAnsi="宋体"/>
          <w:sz w:val="10"/>
          <w:szCs w:val="10"/>
        </w:rPr>
      </w:pPr>
    </w:p>
    <w:p>
      <w:pPr>
        <w:pStyle w:val="8"/>
        <w:spacing w:line="500" w:lineRule="exact"/>
        <w:ind w:left="1200" w:firstLine="0" w:firstLineChars="0"/>
        <w:rPr>
          <w:rFonts w:ascii="仿宋_GB2312" w:hAnsi="宋体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6838" w:h="11906" w:orient="landscape"/>
          <w:pgMar w:top="720" w:right="720" w:bottom="720" w:left="720" w:header="851" w:footer="992" w:gutter="0"/>
          <w:pgNumType w:fmt="numberInDash"/>
          <w:cols w:space="720" w:num="1"/>
          <w:docGrid w:linePitch="435" w:charSpace="0"/>
        </w:sectPr>
      </w:pPr>
      <w:r>
        <w:rPr>
          <w:rFonts w:hint="eastAsia" w:ascii="仿宋_GB2312" w:hAnsi="宋体"/>
          <w:szCs w:val="32"/>
        </w:rPr>
        <w:t xml:space="preserve">                                                   </w:t>
      </w:r>
      <w:r>
        <w:rPr>
          <w:rFonts w:ascii="仿宋_GB2312" w:hAnsi="宋体"/>
          <w:szCs w:val="32"/>
        </w:rPr>
        <w:t xml:space="preserve">    </w:t>
      </w:r>
      <w:r>
        <w:rPr>
          <w:rFonts w:hint="eastAsia" w:ascii="仿宋_GB2312" w:hAnsi="宋体"/>
          <w:szCs w:val="32"/>
        </w:rPr>
        <w:t xml:space="preserve"> 年   月   日</w:t>
      </w:r>
    </w:p>
    <w:bookmarkEnd w:id="0"/>
    <w:p>
      <w:pPr>
        <w:spacing w:line="240" w:lineRule="auto"/>
        <w:ind w:firstLine="0" w:firstLineChars="0"/>
        <w:rPr>
          <w:rFonts w:ascii="仿宋_GB2312" w:hAnsi="黑体" w:cs="黑体"/>
          <w:color w:val="000000"/>
          <w:spacing w:val="-10"/>
          <w:szCs w:val="32"/>
        </w:rPr>
      </w:pPr>
      <w:r>
        <w:rPr>
          <w:rFonts w:hint="eastAsia" w:ascii="仿宋_GB2312" w:hAnsi="黑体" w:cs="黑体"/>
          <w:color w:val="000000"/>
          <w:spacing w:val="-10"/>
          <w:szCs w:val="32"/>
        </w:rPr>
        <w:t>附件</w:t>
      </w:r>
      <w:r>
        <w:rPr>
          <w:rFonts w:ascii="仿宋_GB2312" w:hAnsi="黑体" w:cs="黑体"/>
          <w:color w:val="000000"/>
          <w:spacing w:val="-10"/>
          <w:szCs w:val="32"/>
        </w:rPr>
        <w:t>3：</w:t>
      </w:r>
    </w:p>
    <w:p>
      <w:pPr>
        <w:spacing w:line="240" w:lineRule="auto"/>
        <w:ind w:firstLine="0" w:firstLineChars="0"/>
        <w:jc w:val="center"/>
        <w:rPr>
          <w:rFonts w:ascii="方正小标宋简体" w:hAnsi="华文中宋" w:eastAsia="方正小标宋简体" w:cs="Times New Roman"/>
          <w:color w:val="000000"/>
          <w:sz w:val="36"/>
          <w:szCs w:val="36"/>
        </w:rPr>
      </w:pPr>
      <w:r>
        <w:rPr>
          <w:rFonts w:ascii="方正小标宋简体" w:hAnsi="华文中宋" w:eastAsia="方正小标宋简体" w:cs="Times New Roman"/>
          <w:color w:val="000000"/>
          <w:sz w:val="36"/>
          <w:szCs w:val="36"/>
        </w:rPr>
        <w:t>共同体</w:t>
      </w:r>
      <w:r>
        <w:rPr>
          <w:rFonts w:hint="eastAsia" w:ascii="方正小标宋简体" w:hAnsi="华文中宋" w:eastAsia="方正小标宋简体" w:cs="Times New Roman"/>
          <w:color w:val="000000"/>
          <w:sz w:val="36"/>
          <w:szCs w:val="36"/>
        </w:rPr>
        <w:t>申报</w:t>
      </w:r>
      <w:r>
        <w:rPr>
          <w:rFonts w:ascii="方正小标宋简体" w:hAnsi="华文中宋" w:eastAsia="方正小标宋简体" w:cs="Times New Roman"/>
          <w:color w:val="000000"/>
          <w:sz w:val="36"/>
          <w:szCs w:val="36"/>
        </w:rPr>
        <w:t>表</w:t>
      </w:r>
    </w:p>
    <w:p>
      <w:pPr>
        <w:spacing w:line="240" w:lineRule="auto"/>
        <w:ind w:firstLine="0" w:firstLineChars="0"/>
        <w:jc w:val="left"/>
        <w:rPr>
          <w:rFonts w:ascii="方正小标宋简体" w:hAnsi="华文中宋" w:eastAsia="方正小标宋简体" w:cs="Times New Roman"/>
          <w:color w:val="000000"/>
          <w:sz w:val="36"/>
          <w:szCs w:val="36"/>
        </w:rPr>
      </w:pPr>
      <w:r>
        <w:rPr>
          <w:rFonts w:hint="eastAsia" w:ascii="黑体" w:hAnsi="黑体" w:eastAsia="黑体" w:cs="Times New Roman"/>
          <w:bCs/>
          <w:color w:val="000000"/>
          <w:szCs w:val="32"/>
        </w:rPr>
        <w:t>一、基本信息</w:t>
      </w:r>
    </w:p>
    <w:tbl>
      <w:tblPr>
        <w:tblStyle w:val="4"/>
        <w:tblW w:w="10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1540"/>
        <w:gridCol w:w="1452"/>
        <w:gridCol w:w="992"/>
        <w:gridCol w:w="692"/>
        <w:gridCol w:w="867"/>
        <w:gridCol w:w="851"/>
        <w:gridCol w:w="1275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2" w:hRule="atLeast"/>
          <w:jc w:val="center"/>
        </w:trPr>
        <w:tc>
          <w:tcPr>
            <w:tcW w:w="124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共同体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3984" w:type="dxa"/>
            <w:gridSpan w:val="3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共同体类型</w:t>
            </w:r>
          </w:p>
        </w:tc>
        <w:tc>
          <w:tcPr>
            <w:tcW w:w="3793" w:type="dxa"/>
            <w:gridSpan w:val="3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□美育共同体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□劳动教育共同体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2" w:hRule="atLeast"/>
          <w:jc w:val="center"/>
        </w:trPr>
        <w:tc>
          <w:tcPr>
            <w:tcW w:w="124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组织单位类型</w:t>
            </w:r>
          </w:p>
        </w:tc>
        <w:tc>
          <w:tcPr>
            <w:tcW w:w="9336" w:type="dxa"/>
            <w:gridSpan w:val="8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□省级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组织  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□地市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组织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区/县组织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restart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组织</w:t>
            </w: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7796" w:type="dxa"/>
            <w:gridSpan w:val="7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85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（办公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、手机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360" w:firstLineChars="15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restart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  <w:t>种子学校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（1）</w:t>
            </w: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7796" w:type="dxa"/>
            <w:gridSpan w:val="7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85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（办公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、手机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360" w:firstLineChars="15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restart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  <w:t>种子学校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（2）</w:t>
            </w: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7796" w:type="dxa"/>
            <w:gridSpan w:val="7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667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（办公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、手机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360" w:firstLineChars="15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restart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  <w:t>种子学校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（3）</w:t>
            </w: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136" w:type="dxa"/>
            <w:gridSpan w:val="3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单位类型</w:t>
            </w:r>
          </w:p>
        </w:tc>
        <w:tc>
          <w:tcPr>
            <w:tcW w:w="2942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□教育相关部门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学校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  <w:p>
            <w:pPr>
              <w:widowControl/>
              <w:spacing w:line="240" w:lineRule="auto"/>
              <w:ind w:firstLine="0" w:firstLineChars="0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（办公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、手机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360" w:firstLineChars="150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restart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  <w:t>种子学校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（4）</w:t>
            </w: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7796" w:type="dxa"/>
            <w:gridSpan w:val="7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5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85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5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145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（办公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、手机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restart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  <w:t>种子学校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（5）</w:t>
            </w: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7796" w:type="dxa"/>
            <w:gridSpan w:val="7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5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92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8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85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5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atLeast"/>
          <w:jc w:val="center"/>
        </w:trPr>
        <w:tc>
          <w:tcPr>
            <w:tcW w:w="1245" w:type="dxa"/>
            <w:vMerge w:val="continue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145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（办公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、手机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718" w:type="dxa"/>
            <w:gridSpan w:val="2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66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ind w:firstLine="0" w:firstLineChars="0"/>
        <w:jc w:val="left"/>
        <w:rPr>
          <w:rFonts w:ascii="Times New Roman" w:hAnsi="Times New Roman" w:cs="Times New Roman"/>
          <w:color w:val="000000"/>
          <w:sz w:val="24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Times New Roman" w:hAnsi="Times New Roman" w:cs="Times New Roman"/>
          <w:color w:val="000000"/>
          <w:sz w:val="24"/>
          <w:szCs w:val="32"/>
        </w:rPr>
      </w:pPr>
      <w:r>
        <w:rPr>
          <w:rFonts w:ascii="Times New Roman" w:hAnsi="Times New Roman" w:cs="Times New Roman"/>
          <w:color w:val="000000"/>
          <w:sz w:val="24"/>
          <w:szCs w:val="32"/>
        </w:rPr>
        <w:t>备注:如主要成员单位超过5个，可继续扩展此表。</w:t>
      </w:r>
    </w:p>
    <w:p>
      <w:pPr>
        <w:spacing w:line="240" w:lineRule="auto"/>
        <w:ind w:firstLine="0" w:firstLineChars="0"/>
        <w:jc w:val="left"/>
        <w:rPr>
          <w:rFonts w:ascii="仿宋" w:hAnsi="仿宋" w:eastAsia="仿宋" w:cs="Times New Roman"/>
          <w:b/>
          <w:color w:val="000000"/>
          <w:szCs w:val="32"/>
        </w:rPr>
      </w:pPr>
    </w:p>
    <w:p>
      <w:pPr>
        <w:spacing w:line="480" w:lineRule="auto"/>
        <w:ind w:right="38" w:rightChars="12" w:firstLine="0" w:firstLineChars="0"/>
        <w:rPr>
          <w:rFonts w:ascii="黑体" w:hAnsi="Calibri" w:eastAsia="黑体" w:cs="Times New Roman"/>
          <w:color w:val="000000"/>
          <w:szCs w:val="32"/>
        </w:rPr>
      </w:pPr>
      <w:r>
        <w:rPr>
          <w:rFonts w:ascii="仿宋_GB2312" w:hAnsi="Calibri" w:cs="Times New Roman"/>
          <w:color w:val="000000"/>
          <w:szCs w:val="32"/>
        </w:rPr>
        <w:br w:type="page"/>
      </w:r>
      <w:r>
        <w:rPr>
          <w:rFonts w:hint="eastAsia" w:ascii="黑体" w:hAnsi="黑体" w:eastAsia="黑体" w:cs="Times New Roman"/>
          <w:bCs/>
          <w:color w:val="000000"/>
          <w:szCs w:val="32"/>
        </w:rPr>
        <w:t>二、已有建设基础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6" w:type="dxa"/>
          </w:tcPr>
          <w:p>
            <w:pPr>
              <w:widowControl/>
              <w:spacing w:line="400" w:lineRule="exact"/>
              <w:ind w:firstLine="0" w:firstLineChars="0"/>
              <w:jc w:val="left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1.地区</w:t>
            </w:r>
            <w:r>
              <w:rPr>
                <w:rFonts w:hint="eastAsia" w:ascii="Times New Roman" w:hAnsi="Times New Roman" w:cs="Times New Roman"/>
                <w:color w:val="000000"/>
                <w:szCs w:val="28"/>
              </w:rPr>
              <w:t>教育信息化建设情况、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经验、成果，创新点和特色；</w:t>
            </w:r>
          </w:p>
          <w:p>
            <w:pPr>
              <w:widowControl/>
              <w:spacing w:line="400" w:lineRule="exact"/>
              <w:ind w:firstLine="0" w:firstLineChars="0"/>
              <w:jc w:val="left"/>
              <w:rPr>
                <w:rFonts w:ascii="仿宋" w:hAnsi="仿宋" w:eastAsia="仿宋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2.</w:t>
            </w:r>
            <w:r>
              <w:rPr>
                <w:rFonts w:hint="eastAsia" w:ascii="Times New Roman" w:hAnsi="Times New Roman" w:cs="Times New Roman"/>
                <w:color w:val="000000"/>
                <w:szCs w:val="28"/>
              </w:rPr>
              <w:t>地区在新时代学校美育劳动教育方面开展的前期探索，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组织机构和管理制度情况，保障投入、组织实施的优势</w:t>
            </w:r>
            <w:r>
              <w:rPr>
                <w:rFonts w:ascii="Times New Roman" w:hAnsi="Times New Roman" w:cs="Times New Roman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9" w:hRule="atLeast"/>
          <w:jc w:val="center"/>
        </w:trPr>
        <w:tc>
          <w:tcPr>
            <w:tcW w:w="9606" w:type="dxa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 w:cs="Times New Roman"/>
                <w:color w:val="000000"/>
                <w:szCs w:val="28"/>
              </w:rPr>
            </w:pPr>
          </w:p>
        </w:tc>
      </w:tr>
    </w:tbl>
    <w:p>
      <w:pPr>
        <w:widowControl/>
        <w:spacing w:line="240" w:lineRule="auto"/>
        <w:ind w:firstLine="0" w:firstLineChars="0"/>
        <w:rPr>
          <w:rFonts w:ascii="黑体" w:hAnsi="黑体" w:eastAsia="黑体" w:cs="Times New Roman"/>
          <w:color w:val="000000"/>
          <w:szCs w:val="32"/>
        </w:rPr>
      </w:pPr>
      <w:r>
        <w:rPr>
          <w:rFonts w:ascii="仿宋_GB2312" w:hAnsi="Calibri" w:cs="Times New Roman"/>
          <w:color w:val="000000"/>
          <w:szCs w:val="32"/>
        </w:rPr>
        <w:t xml:space="preserve"> </w:t>
      </w:r>
      <w:r>
        <w:rPr>
          <w:rFonts w:ascii="仿宋_GB2312" w:hAnsi="Calibri" w:cs="Times New Roman"/>
          <w:color w:val="000000"/>
          <w:szCs w:val="32"/>
        </w:rPr>
        <w:br w:type="page"/>
      </w:r>
      <w:r>
        <w:rPr>
          <w:rFonts w:hint="eastAsia" w:ascii="黑体" w:hAnsi="黑体" w:eastAsia="黑体" w:cs="Times New Roman"/>
          <w:color w:val="000000"/>
          <w:szCs w:val="32"/>
        </w:rPr>
        <w:t>三、组织单位情况</w:t>
      </w:r>
    </w:p>
    <w:tbl>
      <w:tblPr>
        <w:tblStyle w:val="4"/>
        <w:tblW w:w="96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7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1" w:hRule="atLeast"/>
          <w:jc w:val="center"/>
        </w:trPr>
        <w:tc>
          <w:tcPr>
            <w:tcW w:w="240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组织单位名称</w:t>
            </w:r>
          </w:p>
        </w:tc>
        <w:tc>
          <w:tcPr>
            <w:tcW w:w="722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240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在</w:t>
            </w:r>
            <w:r>
              <w:rPr>
                <w:rFonts w:ascii="宋体" w:hAnsi="宋体" w:eastAsia="宋体" w:cs="宋体"/>
                <w:kern w:val="0"/>
                <w:szCs w:val="21"/>
              </w:rPr>
              <w:t>共同体内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承担的任务</w:t>
            </w:r>
          </w:p>
        </w:tc>
        <w:tc>
          <w:tcPr>
            <w:tcW w:w="72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组织单位现有工作基础和项目实施优势、实践效果和特色，承诺为该项目提供的支撑条件。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8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5280" w:firstLineChars="16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黑体" w:hAnsi="黑体" w:eastAsia="黑体" w:cs="Times New Roman"/>
          <w:bCs/>
          <w:color w:val="000000"/>
          <w:szCs w:val="32"/>
        </w:rPr>
      </w:pPr>
    </w:p>
    <w:p>
      <w:pPr>
        <w:widowControl/>
        <w:spacing w:line="240" w:lineRule="auto"/>
        <w:ind w:firstLine="0" w:firstLineChars="0"/>
        <w:jc w:val="left"/>
        <w:rPr>
          <w:rFonts w:ascii="黑体" w:hAnsi="黑体" w:eastAsia="黑体" w:cs="Times New Roman"/>
          <w:bCs/>
          <w:color w:val="000000"/>
          <w:szCs w:val="32"/>
        </w:rPr>
      </w:pPr>
      <w:r>
        <w:rPr>
          <w:rFonts w:hint="eastAsia" w:ascii="黑体" w:hAnsi="黑体" w:eastAsia="黑体" w:cs="Times New Roman"/>
          <w:bCs/>
          <w:color w:val="000000"/>
          <w:szCs w:val="32"/>
        </w:rPr>
        <w:t>四、主要成员单位情况</w:t>
      </w:r>
    </w:p>
    <w:tbl>
      <w:tblPr>
        <w:tblStyle w:val="4"/>
        <w:tblW w:w="96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83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种子学校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（1）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680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283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在共同体内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承担的任务</w:t>
            </w:r>
          </w:p>
        </w:tc>
        <w:tc>
          <w:tcPr>
            <w:tcW w:w="680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1"/>
              </w:rPr>
              <w:t>学校</w:t>
            </w:r>
            <w:r>
              <w:rPr>
                <w:rFonts w:hint="eastAsia" w:ascii="仿宋_GB2312" w:hAnsi="仿宋" w:cs="Times New Roman"/>
                <w:color w:val="000000"/>
                <w:szCs w:val="28"/>
              </w:rPr>
              <w:t>现有工作基础和项目实施优势、实践效果和特色，承诺为该项目提供的支撑条件。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1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4000" w:firstLineChars="12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单位（公章）：</w:t>
            </w:r>
          </w:p>
          <w:p>
            <w:pPr>
              <w:widowControl/>
              <w:snapToGrid w:val="0"/>
              <w:spacing w:line="400" w:lineRule="exact"/>
              <w:ind w:firstLine="5280" w:firstLineChars="16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年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月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日</w:t>
            </w: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黑体" w:hAnsi="黑体" w:eastAsia="黑体" w:cs="Times New Roman"/>
          <w:b/>
          <w:color w:val="000000"/>
          <w:szCs w:val="32"/>
        </w:rPr>
      </w:pPr>
    </w:p>
    <w:p>
      <w:pPr>
        <w:widowControl/>
        <w:spacing w:line="240" w:lineRule="auto"/>
        <w:ind w:firstLine="0" w:firstLineChars="0"/>
        <w:jc w:val="left"/>
        <w:rPr>
          <w:rFonts w:ascii="黑体" w:hAnsi="黑体" w:eastAsia="黑体" w:cs="Times New Roman"/>
          <w:b/>
          <w:color w:val="000000"/>
          <w:szCs w:val="32"/>
        </w:rPr>
      </w:pPr>
    </w:p>
    <w:tbl>
      <w:tblPr>
        <w:tblStyle w:val="4"/>
        <w:tblW w:w="96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83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种子学校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（2）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680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283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在</w:t>
            </w:r>
            <w:r>
              <w:rPr>
                <w:rFonts w:ascii="宋体" w:hAnsi="宋体" w:eastAsia="宋体" w:cs="宋体"/>
                <w:kern w:val="0"/>
                <w:szCs w:val="21"/>
              </w:rPr>
              <w:t>共同体内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承担的任务</w:t>
            </w:r>
          </w:p>
        </w:tc>
        <w:tc>
          <w:tcPr>
            <w:tcW w:w="680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1"/>
              </w:rPr>
              <w:t>学校</w:t>
            </w:r>
            <w:r>
              <w:rPr>
                <w:rFonts w:hint="eastAsia" w:ascii="仿宋_GB2312" w:hAnsi="仿宋" w:cs="Times New Roman"/>
                <w:color w:val="000000"/>
                <w:szCs w:val="28"/>
              </w:rPr>
              <w:t>现有工作基础和项目实施优势、实践效果和特色，承诺为该项目提供的支撑条件。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4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4000" w:firstLineChars="12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单位（公章）：</w:t>
            </w:r>
          </w:p>
          <w:p>
            <w:pPr>
              <w:widowControl/>
              <w:snapToGrid w:val="0"/>
              <w:spacing w:line="400" w:lineRule="exact"/>
              <w:ind w:firstLine="5280" w:firstLineChars="16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年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月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日</w:t>
            </w: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黑体" w:hAnsi="黑体" w:eastAsia="黑体" w:cs="Times New Roman"/>
          <w:b/>
          <w:color w:val="000000"/>
          <w:szCs w:val="32"/>
        </w:rPr>
      </w:pPr>
    </w:p>
    <w:p>
      <w:pPr>
        <w:widowControl/>
        <w:spacing w:line="240" w:lineRule="auto"/>
        <w:ind w:firstLine="0" w:firstLineChars="0"/>
        <w:jc w:val="left"/>
        <w:rPr>
          <w:rFonts w:ascii="黑体" w:hAnsi="黑体" w:eastAsia="黑体" w:cs="Times New Roman"/>
          <w:b/>
          <w:color w:val="000000"/>
          <w:szCs w:val="32"/>
        </w:rPr>
      </w:pPr>
    </w:p>
    <w:tbl>
      <w:tblPr>
        <w:tblStyle w:val="4"/>
        <w:tblW w:w="96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83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种子学校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（3）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680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283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在</w:t>
            </w:r>
            <w:r>
              <w:rPr>
                <w:rFonts w:ascii="宋体" w:hAnsi="宋体" w:eastAsia="宋体" w:cs="宋体"/>
                <w:kern w:val="0"/>
                <w:szCs w:val="21"/>
              </w:rPr>
              <w:t>共同体内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承担的任务</w:t>
            </w:r>
          </w:p>
        </w:tc>
        <w:tc>
          <w:tcPr>
            <w:tcW w:w="680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8"/>
              </w:rPr>
              <w:t>学校</w:t>
            </w:r>
            <w:r>
              <w:rPr>
                <w:rFonts w:ascii="仿宋" w:hAnsi="仿宋" w:eastAsia="仿宋" w:cs="Times New Roman"/>
                <w:color w:val="000000"/>
                <w:szCs w:val="28"/>
              </w:rPr>
              <w:t>现有工作基础和项目实施优势</w:t>
            </w:r>
            <w:r>
              <w:rPr>
                <w:rFonts w:hint="eastAsia" w:ascii="仿宋" w:hAnsi="仿宋" w:eastAsia="仿宋" w:cs="Times New Roman"/>
                <w:color w:val="000000"/>
                <w:szCs w:val="28"/>
              </w:rPr>
              <w:t>、实践</w:t>
            </w:r>
            <w:r>
              <w:rPr>
                <w:rFonts w:ascii="仿宋" w:hAnsi="仿宋" w:eastAsia="仿宋" w:cs="Times New Roman"/>
                <w:color w:val="000000"/>
                <w:szCs w:val="28"/>
              </w:rPr>
              <w:t>效果和特色</w:t>
            </w:r>
            <w:r>
              <w:rPr>
                <w:rFonts w:hint="eastAsia" w:ascii="仿宋" w:hAnsi="仿宋" w:eastAsia="仿宋" w:cs="Times New Roman"/>
                <w:color w:val="000000"/>
                <w:szCs w:val="28"/>
              </w:rPr>
              <w:t>，</w:t>
            </w:r>
            <w:r>
              <w:rPr>
                <w:rFonts w:ascii="仿宋" w:hAnsi="仿宋" w:eastAsia="仿宋" w:cs="Times New Roman"/>
                <w:color w:val="000000"/>
                <w:szCs w:val="28"/>
              </w:rPr>
              <w:t>承诺为</w:t>
            </w:r>
            <w:r>
              <w:rPr>
                <w:rFonts w:hint="eastAsia" w:ascii="仿宋" w:hAnsi="仿宋" w:eastAsia="仿宋" w:cs="Times New Roman"/>
                <w:color w:val="000000"/>
                <w:szCs w:val="28"/>
              </w:rPr>
              <w:t>该项目</w:t>
            </w:r>
            <w:r>
              <w:rPr>
                <w:rFonts w:ascii="仿宋" w:hAnsi="仿宋" w:eastAsia="仿宋" w:cs="Times New Roman"/>
                <w:color w:val="000000"/>
                <w:szCs w:val="28"/>
              </w:rPr>
              <w:t>提供的支撑条件</w:t>
            </w:r>
            <w:r>
              <w:rPr>
                <w:rFonts w:hint="eastAsia" w:ascii="仿宋" w:hAnsi="仿宋" w:eastAsia="仿宋" w:cs="Times New Roman"/>
                <w:color w:val="000000"/>
                <w:szCs w:val="28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6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4000" w:firstLineChars="12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单位（公章）：</w:t>
            </w:r>
          </w:p>
          <w:p>
            <w:pPr>
              <w:widowControl/>
              <w:snapToGrid w:val="0"/>
              <w:spacing w:line="400" w:lineRule="exact"/>
              <w:ind w:firstLine="5280" w:firstLineChars="16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年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月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日</w:t>
            </w: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黑体" w:hAnsi="黑体" w:eastAsia="黑体" w:cs="Times New Roman"/>
          <w:b/>
          <w:color w:val="000000"/>
          <w:szCs w:val="32"/>
        </w:rPr>
      </w:pPr>
    </w:p>
    <w:tbl>
      <w:tblPr>
        <w:tblStyle w:val="4"/>
        <w:tblW w:w="96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83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种子学校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（4）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680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283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在</w:t>
            </w:r>
            <w:r>
              <w:rPr>
                <w:rFonts w:ascii="宋体" w:hAnsi="宋体" w:eastAsia="宋体" w:cs="宋体"/>
                <w:kern w:val="0"/>
                <w:szCs w:val="21"/>
              </w:rPr>
              <w:t>共同体内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承担的任务</w:t>
            </w:r>
          </w:p>
        </w:tc>
        <w:tc>
          <w:tcPr>
            <w:tcW w:w="680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学校现有工作基础和项目实施优势、实践效果和特色，承诺为该项目提供的支撑条件。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8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4000" w:firstLineChars="12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单位（公章）：</w:t>
            </w:r>
          </w:p>
          <w:p>
            <w:pPr>
              <w:widowControl/>
              <w:snapToGrid w:val="0"/>
              <w:spacing w:line="400" w:lineRule="exact"/>
              <w:ind w:firstLine="5280" w:firstLineChars="16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年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月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83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种子学校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（5）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680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283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在</w:t>
            </w:r>
            <w:r>
              <w:rPr>
                <w:rFonts w:ascii="宋体" w:hAnsi="宋体" w:eastAsia="宋体" w:cs="宋体"/>
                <w:kern w:val="0"/>
                <w:szCs w:val="21"/>
              </w:rPr>
              <w:t>共同体内</w:t>
            </w:r>
          </w:p>
          <w:p>
            <w:pPr>
              <w:widowControl/>
              <w:snapToGrid w:val="0"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承担的任务</w:t>
            </w:r>
          </w:p>
        </w:tc>
        <w:tc>
          <w:tcPr>
            <w:tcW w:w="680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学校现有工作基础和项目实施优势、实践效果和特色，承诺为该项目提供的支撑条件。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2" w:hRule="atLeast"/>
          <w:jc w:val="center"/>
        </w:trPr>
        <w:tc>
          <w:tcPr>
            <w:tcW w:w="96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</w:p>
          <w:p>
            <w:pPr>
              <w:widowControl/>
              <w:snapToGrid w:val="0"/>
              <w:spacing w:line="400" w:lineRule="exact"/>
              <w:ind w:firstLine="4000" w:firstLineChars="12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单位（公章）：</w:t>
            </w:r>
          </w:p>
          <w:p>
            <w:pPr>
              <w:widowControl/>
              <w:snapToGrid w:val="0"/>
              <w:spacing w:line="400" w:lineRule="exact"/>
              <w:ind w:firstLine="5280" w:firstLineChars="1650"/>
              <w:jc w:val="left"/>
              <w:rPr>
                <w:rFonts w:ascii="仿宋_GB2312" w:hAnsi="Times New Roman" w:cs="Times New Roman"/>
                <w:kern w:val="0"/>
                <w:szCs w:val="28"/>
              </w:rPr>
            </w:pPr>
            <w:r>
              <w:rPr>
                <w:rFonts w:hint="eastAsia" w:ascii="仿宋_GB2312" w:hAnsi="Times New Roman" w:cs="Times New Roman"/>
                <w:kern w:val="0"/>
                <w:szCs w:val="28"/>
              </w:rPr>
              <w:t>年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月</w:t>
            </w:r>
            <w:r>
              <w:rPr>
                <w:rFonts w:ascii="仿宋_GB2312" w:hAnsi="Times New Roman" w:cs="Times New Roman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Times New Roman" w:cs="Times New Roman"/>
                <w:kern w:val="0"/>
                <w:szCs w:val="28"/>
              </w:rPr>
              <w:t>日</w:t>
            </w:r>
          </w:p>
        </w:tc>
      </w:tr>
    </w:tbl>
    <w:p>
      <w:pPr>
        <w:spacing w:line="240" w:lineRule="auto"/>
        <w:ind w:firstLine="0" w:firstLineChars="0"/>
        <w:jc w:val="left"/>
        <w:rPr>
          <w:rFonts w:ascii="Times New Roman" w:hAnsi="Times New Roman" w:eastAsia="仿宋" w:cs="Times New Roman"/>
          <w:color w:val="000000"/>
          <w:sz w:val="24"/>
          <w:szCs w:val="32"/>
        </w:rPr>
      </w:pPr>
      <w:r>
        <w:rPr>
          <w:rFonts w:ascii="Times New Roman" w:hAnsi="Times New Roman" w:eastAsia="仿宋" w:cs="Times New Roman"/>
          <w:color w:val="000000"/>
          <w:sz w:val="24"/>
          <w:szCs w:val="32"/>
        </w:rPr>
        <w:t>备注:如主要成员单位超过5个，可继续扩展此表。</w:t>
      </w:r>
    </w:p>
    <w:p>
      <w:pPr>
        <w:snapToGrid w:val="0"/>
        <w:spacing w:line="240" w:lineRule="auto"/>
        <w:ind w:right="38" w:rightChars="12" w:firstLine="0" w:firstLineChars="0"/>
        <w:rPr>
          <w:rFonts w:ascii="黑体" w:hAnsi="黑体" w:eastAsia="黑体" w:cs="Times New Roman"/>
          <w:b/>
          <w:color w:val="000000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Cs w:val="32"/>
        </w:rPr>
        <w:br w:type="page"/>
      </w:r>
      <w:r>
        <w:rPr>
          <w:rFonts w:hint="eastAsia" w:ascii="黑体" w:hAnsi="黑体" w:eastAsia="黑体" w:cs="Times New Roman"/>
          <w:bCs/>
          <w:color w:val="000000"/>
          <w:szCs w:val="32"/>
        </w:rPr>
        <w:t>五、近三年来与本项目有关的研究、</w:t>
      </w:r>
      <w:r>
        <w:rPr>
          <w:rFonts w:ascii="黑体" w:hAnsi="黑体" w:eastAsia="黑体" w:cs="Times New Roman"/>
          <w:bCs/>
          <w:color w:val="000000"/>
          <w:szCs w:val="32"/>
        </w:rPr>
        <w:t>实践</w:t>
      </w:r>
      <w:r>
        <w:rPr>
          <w:rFonts w:hint="eastAsia" w:ascii="黑体" w:hAnsi="黑体" w:eastAsia="黑体" w:cs="Times New Roman"/>
          <w:bCs/>
          <w:color w:val="000000"/>
          <w:szCs w:val="32"/>
        </w:rPr>
        <w:t>成果（附</w:t>
      </w:r>
      <w:r>
        <w:rPr>
          <w:rFonts w:ascii="黑体" w:hAnsi="黑体" w:eastAsia="黑体" w:cs="Times New Roman"/>
          <w:bCs/>
          <w:color w:val="000000"/>
          <w:szCs w:val="32"/>
        </w:rPr>
        <w:t>佐证材料</w:t>
      </w:r>
      <w:r>
        <w:rPr>
          <w:rFonts w:hint="eastAsia" w:ascii="黑体" w:hAnsi="黑体" w:eastAsia="黑体" w:cs="Times New Roman"/>
          <w:bCs/>
          <w:color w:val="000000"/>
          <w:szCs w:val="32"/>
        </w:rPr>
        <w:t>、</w:t>
      </w:r>
      <w:r>
        <w:rPr>
          <w:rFonts w:ascii="黑体" w:hAnsi="黑体" w:eastAsia="黑体" w:cs="Times New Roman"/>
          <w:bCs/>
          <w:color w:val="000000"/>
          <w:szCs w:val="32"/>
        </w:rPr>
        <w:t>获奖证书复印件等</w:t>
      </w:r>
      <w:r>
        <w:rPr>
          <w:rFonts w:hint="eastAsia" w:ascii="黑体" w:hAnsi="黑体" w:eastAsia="黑体" w:cs="Times New Roman"/>
          <w:bCs/>
          <w:color w:val="000000"/>
          <w:szCs w:val="32"/>
        </w:rPr>
        <w:t>）</w:t>
      </w:r>
    </w:p>
    <w:p>
      <w:pPr>
        <w:spacing w:line="240" w:lineRule="auto"/>
        <w:ind w:right="38" w:rightChars="12" w:firstLine="0" w:firstLineChars="0"/>
        <w:rPr>
          <w:rFonts w:ascii="黑体" w:hAnsi="黑体" w:eastAsia="黑体" w:cs="Times New Roman"/>
          <w:b/>
          <w:color w:val="000000"/>
          <w:szCs w:val="32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233"/>
        <w:gridCol w:w="1050"/>
        <w:gridCol w:w="1231"/>
        <w:gridCol w:w="1763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序号</w:t>
            </w:r>
          </w:p>
        </w:tc>
        <w:tc>
          <w:tcPr>
            <w:tcW w:w="22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成果名称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著作者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成果形式</w:t>
            </w:r>
          </w:p>
        </w:tc>
        <w:tc>
          <w:tcPr>
            <w:tcW w:w="17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发表刊物/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出版单位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发表/出版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63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63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63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63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5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63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center"/>
        <w:rPr>
          <w:rFonts w:ascii="仿宋_GB2312" w:hAnsi="宋体" w:cs="宋体"/>
          <w:b/>
          <w:bCs/>
          <w:kern w:val="0"/>
          <w:szCs w:val="24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233"/>
        <w:gridCol w:w="1268"/>
        <w:gridCol w:w="1227"/>
        <w:gridCol w:w="1549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7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序号</w:t>
            </w:r>
          </w:p>
        </w:tc>
        <w:tc>
          <w:tcPr>
            <w:tcW w:w="22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课题名称</w:t>
            </w:r>
          </w:p>
        </w:tc>
        <w:tc>
          <w:tcPr>
            <w:tcW w:w="126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课题类别</w:t>
            </w:r>
          </w:p>
        </w:tc>
        <w:tc>
          <w:tcPr>
            <w:tcW w:w="122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批准时间</w:t>
            </w:r>
          </w:p>
        </w:tc>
        <w:tc>
          <w:tcPr>
            <w:tcW w:w="154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批准单位</w:t>
            </w:r>
          </w:p>
        </w:tc>
        <w:tc>
          <w:tcPr>
            <w:tcW w:w="148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kern w:val="0"/>
                <w:sz w:val="24"/>
                <w:szCs w:val="21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49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49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49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49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33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8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27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49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81" w:type="dxa"/>
          </w:tcPr>
          <w:p>
            <w:pPr>
              <w:spacing w:line="480" w:lineRule="auto"/>
              <w:ind w:right="38" w:rightChars="12" w:firstLine="0" w:firstLineChars="0"/>
              <w:rPr>
                <w:rFonts w:ascii="黑体" w:hAnsi="黑体" w:eastAsia="黑体" w:cs="Times New Roman"/>
                <w:b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黑体" w:hAnsi="黑体" w:eastAsia="黑体" w:cs="Times New Roman"/>
          <w:b/>
          <w:color w:val="000000"/>
          <w:szCs w:val="32"/>
        </w:rPr>
      </w:pPr>
      <w:r>
        <w:rPr>
          <w:rFonts w:ascii="黑体" w:hAnsi="黑体" w:eastAsia="黑体" w:cs="Times New Roman"/>
          <w:b/>
          <w:color w:val="000000"/>
          <w:szCs w:val="32"/>
        </w:rPr>
        <w:br w:type="page"/>
      </w:r>
      <w:r>
        <w:rPr>
          <w:rFonts w:hint="eastAsia" w:ascii="黑体" w:hAnsi="黑体" w:eastAsia="黑体" w:cs="Times New Roman"/>
          <w:bCs/>
          <w:color w:val="000000"/>
          <w:szCs w:val="32"/>
        </w:rPr>
        <w:t>六、共同体建设方案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9606" w:type="dxa"/>
          </w:tcPr>
          <w:p>
            <w:pPr>
              <w:widowControl/>
              <w:spacing w:line="400" w:lineRule="exact"/>
              <w:ind w:firstLine="0" w:firstLineChars="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共同体建设实施的具体规划，包括但不限于主要目标、主要任务、主要措施、技术路线、时间进度安排、保障机制、预期效果等。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6" w:hRule="atLeast"/>
          <w:jc w:val="center"/>
        </w:trPr>
        <w:tc>
          <w:tcPr>
            <w:tcW w:w="9606" w:type="dxa"/>
            <w:tcBorders>
              <w:bottom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left"/>
              <w:rPr>
                <w:rFonts w:ascii="仿宋" w:hAnsi="仿宋" w:eastAsia="仿宋" w:cs="Times New Roman"/>
                <w:color w:val="000000"/>
                <w:szCs w:val="28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仿宋_GB2312" w:hAnsi="Calibri" w:cs="Times New Roman"/>
          <w:color w:val="000000"/>
          <w:szCs w:val="32"/>
        </w:rPr>
      </w:pPr>
    </w:p>
    <w:p>
      <w:pPr>
        <w:widowControl/>
        <w:spacing w:line="240" w:lineRule="auto"/>
        <w:ind w:firstLine="0" w:firstLineChars="0"/>
        <w:jc w:val="left"/>
        <w:rPr>
          <w:rFonts w:ascii="仿宋_GB2312" w:hAnsi="Calibri" w:cs="Times New Roman"/>
          <w:bCs/>
          <w:color w:val="000000"/>
          <w:szCs w:val="32"/>
        </w:rPr>
      </w:pPr>
      <w:r>
        <w:rPr>
          <w:rFonts w:hint="eastAsia" w:ascii="黑体" w:hAnsi="Calibri" w:eastAsia="黑体" w:cs="Times New Roman"/>
          <w:bCs/>
          <w:color w:val="000000"/>
          <w:szCs w:val="32"/>
        </w:rPr>
        <w:t>七、主要参与</w:t>
      </w:r>
      <w:r>
        <w:rPr>
          <w:rFonts w:ascii="黑体" w:hAnsi="Calibri" w:eastAsia="黑体" w:cs="Times New Roman"/>
          <w:bCs/>
          <w:color w:val="000000"/>
          <w:szCs w:val="32"/>
        </w:rPr>
        <w:t>成员基本情况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693"/>
        <w:gridCol w:w="1559"/>
        <w:gridCol w:w="1701"/>
        <w:gridCol w:w="241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sz w:val="24"/>
                <w:szCs w:val="21"/>
              </w:rPr>
              <w:t>姓</w:t>
            </w:r>
            <w:r>
              <w:rPr>
                <w:rFonts w:ascii="宋体" w:hAnsi="Calibri" w:eastAsia="宋体" w:cs="Times New Roman"/>
                <w:b/>
                <w:sz w:val="24"/>
                <w:szCs w:val="21"/>
              </w:rPr>
              <w:t xml:space="preserve">  </w:t>
            </w:r>
            <w:r>
              <w:rPr>
                <w:rFonts w:hint="eastAsia" w:ascii="宋体" w:hAnsi="Calibri" w:eastAsia="宋体" w:cs="Times New Roman"/>
                <w:b/>
                <w:sz w:val="24"/>
                <w:szCs w:val="21"/>
              </w:rPr>
              <w:t>名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sz w:val="24"/>
                <w:szCs w:val="21"/>
              </w:rPr>
              <w:t>所在单位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sz w:val="24"/>
                <w:szCs w:val="21"/>
              </w:rPr>
              <w:t>职务</w:t>
            </w:r>
            <w:r>
              <w:rPr>
                <w:rFonts w:ascii="宋体" w:hAnsi="Calibri" w:eastAsia="宋体" w:cs="Times New Roman"/>
                <w:b/>
                <w:sz w:val="24"/>
                <w:szCs w:val="21"/>
              </w:rPr>
              <w:t>/</w:t>
            </w:r>
            <w:r>
              <w:rPr>
                <w:rFonts w:hint="eastAsia" w:ascii="宋体" w:hAnsi="Calibri" w:eastAsia="宋体" w:cs="Times New Roman"/>
                <w:b/>
                <w:sz w:val="24"/>
                <w:szCs w:val="21"/>
              </w:rPr>
              <w:t>职称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sz w:val="24"/>
                <w:szCs w:val="21"/>
              </w:rPr>
              <w:t>项目中的角色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Times New Roman"/>
                <w:b/>
                <w:sz w:val="24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sz w:val="24"/>
                <w:szCs w:val="21"/>
              </w:rPr>
              <w:t>项目中承担的任务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  <w:tc>
          <w:tcPr>
            <w:tcW w:w="2410" w:type="dxa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Calibri" w:hAnsi="宋体" w:eastAsia="宋体" w:cs="宋体"/>
                <w:b/>
                <w:bCs/>
                <w:sz w:val="21"/>
                <w:szCs w:val="24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仿宋_GB2312" w:hAnsi="Calibri" w:cs="Times New Roman"/>
          <w:color w:val="000000"/>
          <w:szCs w:val="32"/>
        </w:rPr>
      </w:pPr>
    </w:p>
    <w:p>
      <w:pPr>
        <w:widowControl/>
        <w:spacing w:line="240" w:lineRule="auto"/>
        <w:ind w:firstLine="640"/>
        <w:jc w:val="left"/>
        <w:rPr>
          <w:rFonts w:ascii="黑体" w:hAnsi="黑体" w:eastAsia="黑体" w:cs="Times New Roman"/>
          <w:bCs/>
          <w:color w:val="000000"/>
          <w:szCs w:val="32"/>
        </w:rPr>
      </w:pPr>
      <w:r>
        <w:rPr>
          <w:rFonts w:ascii="仿宋_GB2312" w:hAnsi="Calibri" w:cs="Times New Roman"/>
          <w:color w:val="000000"/>
          <w:szCs w:val="32"/>
        </w:rPr>
        <w:br w:type="page"/>
      </w:r>
      <w:r>
        <w:rPr>
          <w:rFonts w:ascii="黑体" w:hAnsi="黑体" w:eastAsia="黑体" w:cs="Times New Roman"/>
          <w:color w:val="000000"/>
          <w:szCs w:val="32"/>
        </w:rPr>
        <w:t>八</w:t>
      </w:r>
      <w:r>
        <w:rPr>
          <w:rFonts w:hint="eastAsia" w:ascii="黑体" w:hAnsi="黑体" w:eastAsia="黑体" w:cs="Times New Roman"/>
          <w:bCs/>
          <w:color w:val="000000"/>
          <w:szCs w:val="32"/>
        </w:rPr>
        <w:t>、共同体组织单位和相关教育部门意见</w:t>
      </w:r>
    </w:p>
    <w:tbl>
      <w:tblPr>
        <w:tblStyle w:val="4"/>
        <w:tblW w:w="8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7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7" w:hRule="atLeast"/>
          <w:jc w:val="center"/>
        </w:trPr>
        <w:tc>
          <w:tcPr>
            <w:tcW w:w="586" w:type="dxa"/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共同体</w:t>
            </w:r>
          </w:p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组织单位</w:t>
            </w:r>
          </w:p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意见</w:t>
            </w:r>
          </w:p>
        </w:tc>
        <w:tc>
          <w:tcPr>
            <w:tcW w:w="7758" w:type="dxa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1600" w:firstLineChars="50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负责人签字（公章）：</w:t>
            </w: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5" w:hRule="atLeast"/>
          <w:jc w:val="center"/>
        </w:trPr>
        <w:tc>
          <w:tcPr>
            <w:tcW w:w="586" w:type="dxa"/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省级电教</w:t>
            </w:r>
          </w:p>
          <w:p>
            <w:pPr>
              <w:widowControl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部门意见</w:t>
            </w:r>
          </w:p>
        </w:tc>
        <w:tc>
          <w:tcPr>
            <w:tcW w:w="7758" w:type="dxa"/>
          </w:tcPr>
          <w:p>
            <w:pPr>
              <w:widowControl/>
              <w:spacing w:line="560" w:lineRule="exact"/>
              <w:ind w:firstLine="1920" w:firstLineChars="60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1920" w:firstLineChars="60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1920" w:firstLineChars="60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1920" w:firstLineChars="60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</w:p>
          <w:p>
            <w:pPr>
              <w:widowControl/>
              <w:spacing w:line="560" w:lineRule="exact"/>
              <w:ind w:firstLine="2240" w:firstLineChars="70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>负责人签字（公章）：</w:t>
            </w: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ascii="仿宋_GB2312" w:hAnsi="仿宋" w:cs="Times New Roman"/>
                <w:color w:val="000000"/>
                <w:szCs w:val="28"/>
              </w:rPr>
            </w:pPr>
            <w:r>
              <w:rPr>
                <w:rFonts w:hint="eastAsia" w:ascii="仿宋_GB2312" w:hAnsi="仿宋" w:cs="Times New Roman"/>
                <w:color w:val="000000"/>
                <w:szCs w:val="28"/>
              </w:rPr>
              <w:t xml:space="preserve">                          </w:t>
            </w:r>
            <w:r>
              <w:rPr>
                <w:rFonts w:ascii="仿宋_GB2312" w:hAnsi="仿宋" w:cs="Times New Roman"/>
                <w:color w:val="000000"/>
                <w:szCs w:val="28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Cs w:val="28"/>
              </w:rPr>
              <w:t>年   月   日</w:t>
            </w:r>
          </w:p>
        </w:tc>
      </w:tr>
    </w:tbl>
    <w:p>
      <w:pPr>
        <w:spacing w:line="240" w:lineRule="auto"/>
        <w:ind w:firstLine="0" w:firstLineChars="0"/>
        <w:rPr>
          <w:rFonts w:ascii="Calibri" w:hAnsi="Calibri" w:eastAsia="宋体" w:cs="Times New Roman"/>
          <w:sz w:val="21"/>
          <w:szCs w:val="24"/>
        </w:rPr>
      </w:pPr>
    </w:p>
    <w:p>
      <w:pPr>
        <w:widowControl/>
        <w:spacing w:line="240" w:lineRule="auto"/>
        <w:ind w:firstLine="640"/>
        <w:jc w:val="left"/>
        <w:rPr>
          <w:rFonts w:ascii="仿宋_GB2312" w:hAnsi="Calibri" w:cs="Times New Roman"/>
          <w:b/>
          <w:color w:val="000000"/>
          <w:szCs w:val="32"/>
        </w:rPr>
      </w:pPr>
      <w:r>
        <w:rPr>
          <w:rFonts w:hint="eastAsia" w:ascii="黑体" w:hAnsi="Calibri" w:eastAsia="黑体" w:cs="Times New Roman"/>
          <w:color w:val="000000"/>
          <w:szCs w:val="32"/>
        </w:rPr>
        <w:t>九</w:t>
      </w:r>
      <w:r>
        <w:rPr>
          <w:rFonts w:hint="eastAsia" w:ascii="黑体" w:hAnsi="Calibri" w:eastAsia="黑体" w:cs="Times New Roman"/>
          <w:bCs/>
          <w:color w:val="000000"/>
          <w:szCs w:val="32"/>
        </w:rPr>
        <w:t>、附件</w:t>
      </w:r>
    </w:p>
    <w:p>
      <w:pPr>
        <w:widowControl/>
        <w:spacing w:line="600" w:lineRule="exact"/>
        <w:ind w:firstLine="640"/>
        <w:jc w:val="left"/>
        <w:rPr>
          <w:rFonts w:ascii="Times New Roman" w:hAnsi="Times New Roman" w:eastAsia="仿宋" w:cs="Times New Roman"/>
          <w:color w:val="000000"/>
          <w:szCs w:val="28"/>
        </w:rPr>
      </w:pPr>
      <w:r>
        <w:rPr>
          <w:rFonts w:ascii="Times New Roman" w:hAnsi="Times New Roman" w:eastAsia="仿宋" w:cs="Times New Roman"/>
          <w:color w:val="000000"/>
          <w:szCs w:val="28"/>
        </w:rPr>
        <w:t>1.近三年来与本项目有关的研究、实践成果的佐证材料、获奖证书复印件等；</w:t>
      </w:r>
    </w:p>
    <w:p>
      <w:pPr>
        <w:widowControl/>
        <w:spacing w:line="600" w:lineRule="exact"/>
        <w:ind w:firstLine="640"/>
        <w:jc w:val="left"/>
        <w:rPr>
          <w:rFonts w:ascii="仿宋_GB2312" w:hAnsiTheme="minorEastAsia"/>
          <w:szCs w:val="32"/>
        </w:rPr>
        <w:sectPr>
          <w:headerReference r:id="rId13" w:type="first"/>
          <w:footerReference r:id="rId16" w:type="first"/>
          <w:headerReference r:id="rId11" w:type="default"/>
          <w:footerReference r:id="rId14" w:type="default"/>
          <w:headerReference r:id="rId12" w:type="even"/>
          <w:footerReference r:id="rId15" w:type="even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eastAsia="仿宋" w:cs="Times New Roman"/>
          <w:color w:val="000000"/>
          <w:szCs w:val="28"/>
        </w:rPr>
        <w:t>2.与项目相关的其他证明材料或文件等。</w:t>
      </w:r>
    </w:p>
    <w:p>
      <w:pPr>
        <w:ind w:firstLine="600"/>
        <w:rPr>
          <w:rFonts w:ascii="仿宋_GB2312" w:hAnsi="黑体" w:cs="黑体"/>
          <w:color w:val="000000"/>
          <w:spacing w:val="-10"/>
          <w:szCs w:val="32"/>
        </w:rPr>
      </w:pPr>
      <w:r>
        <w:rPr>
          <w:rFonts w:hint="eastAsia" w:ascii="仿宋_GB2312" w:hAnsi="黑体" w:cs="黑体"/>
          <w:color w:val="000000"/>
          <w:spacing w:val="-10"/>
          <w:szCs w:val="32"/>
        </w:rPr>
        <w:t>附件</w:t>
      </w:r>
      <w:r>
        <w:rPr>
          <w:rFonts w:ascii="仿宋_GB2312" w:hAnsi="黑体" w:cs="黑体"/>
          <w:color w:val="000000"/>
          <w:spacing w:val="-10"/>
          <w:szCs w:val="32"/>
        </w:rPr>
        <w:t>4</w:t>
      </w:r>
      <w:r>
        <w:rPr>
          <w:rFonts w:hint="eastAsia" w:ascii="仿宋_GB2312" w:hAnsi="黑体" w:cs="黑体"/>
          <w:color w:val="000000"/>
          <w:spacing w:val="-10"/>
          <w:szCs w:val="32"/>
        </w:rPr>
        <w:t>：</w:t>
      </w:r>
    </w:p>
    <w:p>
      <w:pPr>
        <w:ind w:firstLine="720"/>
        <w:jc w:val="center"/>
        <w:rPr>
          <w:rFonts w:ascii="方正小标宋简体" w:hAnsi="华文中宋" w:eastAsia="方正小标宋简体" w:cs="Times New Roman"/>
          <w:color w:val="000000"/>
          <w:sz w:val="36"/>
          <w:szCs w:val="36"/>
        </w:rPr>
      </w:pPr>
      <w:bookmarkStart w:id="2" w:name="_Hlk69130629"/>
      <w:r>
        <w:rPr>
          <w:rFonts w:hint="eastAsia" w:ascii="方正小标宋简体" w:hAnsi="华文中宋" w:eastAsia="方正小标宋简体" w:cs="Times New Roman"/>
          <w:color w:val="000000"/>
          <w:sz w:val="36"/>
          <w:szCs w:val="36"/>
        </w:rPr>
        <w:t>共同体推荐汇总表</w:t>
      </w:r>
      <w:bookmarkEnd w:id="2"/>
    </w:p>
    <w:p>
      <w:pPr>
        <w:ind w:firstLine="1120" w:firstLineChars="350"/>
        <w:jc w:val="left"/>
        <w:rPr>
          <w:rFonts w:ascii="楷体_GB2312" w:hAnsi="Times New Roman" w:eastAsia="楷体_GB2312" w:cs="Times New Roman"/>
          <w:szCs w:val="32"/>
        </w:rPr>
      </w:pPr>
    </w:p>
    <w:p>
      <w:pPr>
        <w:kinsoku w:val="0"/>
        <w:overflowPunct w:val="0"/>
        <w:autoSpaceDE w:val="0"/>
        <w:autoSpaceDN w:val="0"/>
        <w:spacing w:line="560" w:lineRule="exact"/>
        <w:ind w:firstLine="640"/>
        <w:jc w:val="left"/>
        <w:rPr>
          <w:rFonts w:ascii="楷体" w:hAnsi="楷体" w:eastAsia="楷体" w:cs="Times New Roman"/>
          <w:szCs w:val="32"/>
        </w:rPr>
      </w:pPr>
      <w:r>
        <w:rPr>
          <w:rFonts w:hint="eastAsia" w:ascii="楷体" w:hAnsi="楷体" w:eastAsia="楷体" w:cs="Times New Roman"/>
          <w:szCs w:val="32"/>
        </w:rPr>
        <w:t xml:space="preserve">市（州）（加盖公章）： </w:t>
      </w:r>
      <w:r>
        <w:rPr>
          <w:rFonts w:ascii="楷体" w:hAnsi="楷体" w:eastAsia="楷体" w:cs="Times New Roman"/>
          <w:szCs w:val="32"/>
        </w:rPr>
        <w:t xml:space="preserve">           </w:t>
      </w:r>
      <w:r>
        <w:rPr>
          <w:rFonts w:hint="eastAsia" w:ascii="楷体" w:hAnsi="楷体" w:eastAsia="楷体" w:cs="Times New Roman"/>
          <w:szCs w:val="32"/>
        </w:rPr>
        <w:t>填表人：</w:t>
      </w:r>
      <w:r>
        <w:rPr>
          <w:rFonts w:ascii="楷体" w:hAnsi="楷体" w:eastAsia="楷体" w:cs="Times New Roman"/>
          <w:szCs w:val="32"/>
        </w:rPr>
        <w:t xml:space="preserve">   </w:t>
      </w:r>
      <w:r>
        <w:rPr>
          <w:rFonts w:hint="eastAsia" w:ascii="楷体" w:hAnsi="楷体" w:eastAsia="楷体" w:cs="Times New Roman"/>
          <w:szCs w:val="32"/>
        </w:rPr>
        <w:t xml:space="preserve">  </w:t>
      </w:r>
      <w:r>
        <w:rPr>
          <w:rFonts w:ascii="楷体" w:hAnsi="楷体" w:eastAsia="楷体" w:cs="Times New Roman"/>
          <w:szCs w:val="32"/>
        </w:rPr>
        <w:t xml:space="preserve">            </w:t>
      </w:r>
      <w:r>
        <w:rPr>
          <w:rFonts w:hint="eastAsia" w:ascii="楷体" w:hAnsi="楷体" w:eastAsia="楷体" w:cs="Times New Roman"/>
          <w:szCs w:val="32"/>
        </w:rPr>
        <w:t>联系电话：</w:t>
      </w:r>
      <w:r>
        <w:rPr>
          <w:rFonts w:ascii="楷体" w:hAnsi="楷体" w:eastAsia="楷体" w:cs="Times New Roman"/>
          <w:szCs w:val="32"/>
        </w:rPr>
        <w:t xml:space="preserve">     </w:t>
      </w:r>
    </w:p>
    <w:tbl>
      <w:tblPr>
        <w:tblStyle w:val="4"/>
        <w:tblW w:w="14000" w:type="dxa"/>
        <w:tblInd w:w="6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87"/>
        <w:gridCol w:w="1989"/>
        <w:gridCol w:w="3156"/>
        <w:gridCol w:w="1583"/>
        <w:gridCol w:w="2507"/>
        <w:gridCol w:w="2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</w:trPr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序号</w:t>
            </w:r>
          </w:p>
        </w:tc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共同体类型</w:t>
            </w:r>
          </w:p>
        </w:tc>
        <w:tc>
          <w:tcPr>
            <w:tcW w:w="1989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共同体组织单位类型</w:t>
            </w:r>
          </w:p>
        </w:tc>
        <w:tc>
          <w:tcPr>
            <w:tcW w:w="3156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共同体名称</w:t>
            </w:r>
          </w:p>
        </w:tc>
        <w:tc>
          <w:tcPr>
            <w:tcW w:w="1583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组织</w:t>
            </w:r>
            <w:r>
              <w:rPr>
                <w:rFonts w:ascii="仿宋_GB2312" w:hAnsi="Times" w:cs="华文仿宋"/>
                <w:kern w:val="0"/>
                <w:szCs w:val="28"/>
              </w:rPr>
              <w:t>单位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负责人</w:t>
            </w:r>
          </w:p>
        </w:tc>
        <w:tc>
          <w:tcPr>
            <w:tcW w:w="2507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联系电话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（办公、手机）</w:t>
            </w:r>
          </w:p>
        </w:tc>
        <w:tc>
          <w:tcPr>
            <w:tcW w:w="2391" w:type="dxa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1187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1</w:t>
            </w:r>
          </w:p>
        </w:tc>
        <w:tc>
          <w:tcPr>
            <w:tcW w:w="1187" w:type="dxa"/>
            <w:vAlign w:val="center"/>
          </w:tcPr>
          <w:p>
            <w:pPr>
              <w:ind w:firstLine="643"/>
              <w:jc w:val="center"/>
              <w:rPr>
                <w:rFonts w:ascii="仿宋_GB2312" w:hAnsi="Times" w:cs="华文仿宋"/>
                <w:b/>
                <w:kern w:val="0"/>
                <w:szCs w:val="28"/>
              </w:rPr>
            </w:pPr>
          </w:p>
        </w:tc>
        <w:tc>
          <w:tcPr>
            <w:tcW w:w="1989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3156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507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391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</w:trPr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2</w:t>
            </w:r>
          </w:p>
        </w:tc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1989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3156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507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391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Times" w:cs="华文仿宋"/>
                <w:kern w:val="0"/>
                <w:szCs w:val="28"/>
              </w:rPr>
            </w:pPr>
            <w:r>
              <w:rPr>
                <w:rFonts w:hint="eastAsia" w:ascii="仿宋_GB2312" w:hAnsi="Times" w:cs="华文仿宋"/>
                <w:kern w:val="0"/>
                <w:szCs w:val="28"/>
              </w:rPr>
              <w:t>3</w:t>
            </w:r>
          </w:p>
        </w:tc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1989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3156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507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391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</w:trPr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MS Mincho" w:cs="MS Mincho"/>
              </w:rPr>
            </w:pPr>
            <w:r>
              <w:rPr>
                <w:rFonts w:hint="eastAsia" w:ascii="仿宋_GB2312" w:hAnsi="MS Mincho" w:cs="MS Mincho"/>
              </w:rPr>
              <w:t>4</w:t>
            </w:r>
          </w:p>
        </w:tc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MS Mincho" w:cs="MS Mincho"/>
              </w:rPr>
            </w:pPr>
          </w:p>
        </w:tc>
        <w:tc>
          <w:tcPr>
            <w:tcW w:w="1989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3156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507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391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</w:trPr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仿宋_GB2312" w:hAnsi="MS Mincho" w:cs="MS Mincho"/>
              </w:rPr>
            </w:pPr>
            <w:r>
              <w:rPr>
                <w:rFonts w:hint="eastAsia" w:ascii="仿宋_GB2312" w:hAnsi="MS Mincho" w:cs="MS Mincho"/>
              </w:rPr>
              <w:t>……</w:t>
            </w:r>
          </w:p>
        </w:tc>
        <w:tc>
          <w:tcPr>
            <w:tcW w:w="1187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MS Mincho" w:cs="MS Mincho"/>
              </w:rPr>
            </w:pPr>
          </w:p>
        </w:tc>
        <w:tc>
          <w:tcPr>
            <w:tcW w:w="1989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3156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507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  <w:tc>
          <w:tcPr>
            <w:tcW w:w="2391" w:type="dxa"/>
            <w:vAlign w:val="center"/>
          </w:tcPr>
          <w:p>
            <w:pPr>
              <w:snapToGrid w:val="0"/>
              <w:spacing w:line="360" w:lineRule="exact"/>
              <w:ind w:firstLine="640"/>
              <w:jc w:val="center"/>
              <w:rPr>
                <w:rFonts w:ascii="仿宋_GB2312" w:hAnsi="Times" w:cs="华文仿宋"/>
                <w:kern w:val="0"/>
                <w:szCs w:val="28"/>
              </w:rPr>
            </w:pPr>
          </w:p>
        </w:tc>
      </w:tr>
    </w:tbl>
    <w:p>
      <w:pPr>
        <w:ind w:firstLine="480"/>
      </w:pPr>
      <w:r>
        <w:rPr>
          <w:rFonts w:ascii="Times New Roman" w:hAnsi="Times New Roman" w:cs="Times New Roman"/>
          <w:sz w:val="24"/>
          <w:szCs w:val="24"/>
        </w:rPr>
        <w:t>备注：</w:t>
      </w:r>
      <w:r>
        <w:rPr>
          <w:rFonts w:hint="eastAsia" w:ascii="Times New Roman" w:hAnsi="Times New Roman" w:cs="Times New Roman"/>
          <w:sz w:val="24"/>
          <w:szCs w:val="24"/>
        </w:rPr>
        <w:t>此表可扩展，请市（州）级组织单位填写该表，并于2021年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月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日前将此汇总表电子版及电子扫描件发送至</w:t>
      </w:r>
      <w:r>
        <w:rPr>
          <w:rFonts w:ascii="Times New Roman" w:hAnsi="Times New Roman" w:cs="Times New Roman"/>
          <w:sz w:val="24"/>
          <w:szCs w:val="24"/>
        </w:rPr>
        <w:t>752346383</w:t>
      </w:r>
      <w:r>
        <w:rPr>
          <w:rFonts w:hint="eastAsia" w:ascii="Times New Roman" w:hAnsi="Times New Roman" w:cs="Times New Roman"/>
          <w:sz w:val="24"/>
          <w:szCs w:val="24"/>
        </w:rPr>
        <w:t>@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qq</w:t>
      </w:r>
      <w:r>
        <w:rPr>
          <w:rFonts w:hint="eastAsia" w:ascii="Times New Roman" w:hAnsi="Times New Roman" w:cs="Times New Roman"/>
          <w:sz w:val="24"/>
          <w:szCs w:val="24"/>
        </w:rPr>
        <w:t>.com。</w:t>
      </w:r>
      <w:bookmarkStart w:id="3" w:name="_GoBack"/>
      <w:bookmarkEnd w:id="3"/>
    </w:p>
    <w:sectPr>
      <w:headerReference r:id="rId19" w:type="first"/>
      <w:footerReference r:id="rId22" w:type="first"/>
      <w:headerReference r:id="rId17" w:type="default"/>
      <w:footerReference r:id="rId20" w:type="default"/>
      <w:headerReference r:id="rId18" w:type="even"/>
      <w:footerReference r:id="rId21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  <w:p>
    <w:pPr>
      <w:ind w:firstLine="64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  <w:p>
    <w:pPr>
      <w:ind w:firstLine="64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E2"/>
    <w:rsid w:val="00000DCE"/>
    <w:rsid w:val="00020F80"/>
    <w:rsid w:val="001350A5"/>
    <w:rsid w:val="00364592"/>
    <w:rsid w:val="004E23E2"/>
    <w:rsid w:val="004F5492"/>
    <w:rsid w:val="005727E5"/>
    <w:rsid w:val="00740AF7"/>
    <w:rsid w:val="007E4316"/>
    <w:rsid w:val="00836249"/>
    <w:rsid w:val="009F0AC0"/>
    <w:rsid w:val="00DF0C9D"/>
    <w:rsid w:val="00E51094"/>
    <w:rsid w:val="00E83F23"/>
    <w:rsid w:val="1EFA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rFonts w:eastAsia="仿宋_GB2312"/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rFonts w:eastAsia="仿宋_GB2312"/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/>
    </w:pPr>
  </w:style>
  <w:style w:type="table" w:customStyle="1" w:styleId="9">
    <w:name w:val="网格型1"/>
    <w:basedOn w:val="4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theme" Target="theme/theme1.xml"/><Relationship Id="rId22" Type="http://schemas.openxmlformats.org/officeDocument/2006/relationships/footer" Target="footer9.xml"/><Relationship Id="rId21" Type="http://schemas.openxmlformats.org/officeDocument/2006/relationships/footer" Target="footer8.xml"/><Relationship Id="rId20" Type="http://schemas.openxmlformats.org/officeDocument/2006/relationships/footer" Target="footer7.xml"/><Relationship Id="rId2" Type="http://schemas.openxmlformats.org/officeDocument/2006/relationships/settings" Target="settings.xml"/><Relationship Id="rId19" Type="http://schemas.openxmlformats.org/officeDocument/2006/relationships/header" Target="header9.xml"/><Relationship Id="rId18" Type="http://schemas.openxmlformats.org/officeDocument/2006/relationships/header" Target="header8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F27D40-37FD-47EA-BF58-7A765C7574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377</Words>
  <Characters>2151</Characters>
  <Lines>17</Lines>
  <Paragraphs>5</Paragraphs>
  <TotalTime>24</TotalTime>
  <ScaleCrop>false</ScaleCrop>
  <LinksUpToDate>false</LinksUpToDate>
  <CharactersWithSpaces>2523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2021-04-21T06:44:00Z</dcterms:created>
  <dc:creator>Administrator</dc:creator>
  <cp:lastModifiedBy>admin</cp:lastModifiedBy>
  <dcterms:modified xsi:type="dcterms:W3CDTF">2021-04-22T04:20:11Z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ACBFA33A72CA43419F34E5404C29FFC6</vt:lpwstr>
  </property>
</Properties>
</file>