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4AF" w:rsidRDefault="002C04B1">
      <w:pPr>
        <w:spacing w:line="360" w:lineRule="auto"/>
        <w:jc w:val="center"/>
        <w:rPr>
          <w:rFonts w:ascii="楷体" w:eastAsia="楷体" w:hAnsi="楷体"/>
          <w:b/>
          <w:sz w:val="52"/>
          <w:szCs w:val="52"/>
        </w:rPr>
      </w:pPr>
      <w:r>
        <w:rPr>
          <w:rFonts w:ascii="楷体" w:eastAsia="楷体" w:hAnsi="楷体"/>
          <w:b/>
          <w:sz w:val="52"/>
          <w:szCs w:val="52"/>
        </w:rPr>
        <w:t>中文代码汉语编程创意赛</w:t>
      </w:r>
    </w:p>
    <w:p w:rsidR="005D24AF" w:rsidRDefault="005D24AF">
      <w:pPr>
        <w:spacing w:line="360" w:lineRule="auto"/>
        <w:jc w:val="center"/>
        <w:rPr>
          <w:rFonts w:ascii="楷体" w:eastAsia="楷体" w:hAnsi="楷体"/>
          <w:b/>
          <w:sz w:val="52"/>
          <w:szCs w:val="52"/>
        </w:rPr>
      </w:pP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中文代码汉语编程创意赛项由吉林省电教馆组织，汉古方远教育科技（北京）有限公司提供技术支持，作为2020年吉林省中小学信息技术创新与实践活动中的一个重要赛项举办，同时也</w:t>
      </w:r>
      <w:r>
        <w:rPr>
          <w:rFonts w:ascii="楷体" w:eastAsia="楷体" w:hAnsi="楷体"/>
          <w:sz w:val="32"/>
          <w:szCs w:val="32"/>
        </w:rPr>
        <w:t>作为</w:t>
      </w:r>
      <w:r>
        <w:rPr>
          <w:rFonts w:ascii="楷体" w:eastAsia="楷体" w:hAnsi="楷体" w:hint="eastAsia"/>
          <w:sz w:val="32"/>
          <w:szCs w:val="32"/>
        </w:rPr>
        <w:t>“创意</w:t>
      </w:r>
      <w:r>
        <w:rPr>
          <w:rFonts w:ascii="楷体" w:eastAsia="楷体" w:hAnsi="楷体"/>
          <w:sz w:val="32"/>
          <w:szCs w:val="32"/>
        </w:rPr>
        <w:t>智造</w:t>
      </w:r>
      <w:r>
        <w:rPr>
          <w:rFonts w:ascii="楷体" w:eastAsia="楷体" w:hAnsi="楷体" w:hint="eastAsia"/>
          <w:sz w:val="32"/>
          <w:szCs w:val="32"/>
        </w:rPr>
        <w:t>”赛项</w:t>
      </w:r>
      <w:r>
        <w:rPr>
          <w:rFonts w:ascii="楷体" w:eastAsia="楷体" w:hAnsi="楷体"/>
          <w:sz w:val="32"/>
          <w:szCs w:val="32"/>
        </w:rPr>
        <w:t>的前置赛项，为</w:t>
      </w:r>
      <w:r>
        <w:rPr>
          <w:rFonts w:ascii="楷体" w:eastAsia="楷体" w:hAnsi="楷体" w:hint="eastAsia"/>
          <w:sz w:val="32"/>
          <w:szCs w:val="32"/>
        </w:rPr>
        <w:t>“创意</w:t>
      </w:r>
      <w:r>
        <w:rPr>
          <w:rFonts w:ascii="楷体" w:eastAsia="楷体" w:hAnsi="楷体"/>
          <w:sz w:val="32"/>
          <w:szCs w:val="32"/>
        </w:rPr>
        <w:t>智造</w:t>
      </w:r>
      <w:r>
        <w:rPr>
          <w:rFonts w:ascii="楷体" w:eastAsia="楷体" w:hAnsi="楷体" w:hint="eastAsia"/>
          <w:sz w:val="32"/>
          <w:szCs w:val="32"/>
        </w:rPr>
        <w:t>”赛项提供优秀</w:t>
      </w:r>
      <w:r>
        <w:rPr>
          <w:rFonts w:ascii="楷体" w:eastAsia="楷体" w:hAnsi="楷体"/>
          <w:sz w:val="32"/>
          <w:szCs w:val="32"/>
        </w:rPr>
        <w:t>选手</w:t>
      </w:r>
      <w:r>
        <w:rPr>
          <w:rFonts w:ascii="楷体" w:eastAsia="楷体" w:hAnsi="楷体" w:hint="eastAsia"/>
          <w:sz w:val="32"/>
          <w:szCs w:val="32"/>
        </w:rPr>
        <w:t>。</w:t>
      </w:r>
    </w:p>
    <w:p w:rsidR="005D24AF" w:rsidRDefault="002C04B1">
      <w:pPr>
        <w:ind w:firstLineChars="200" w:firstLine="643"/>
        <w:rPr>
          <w:rFonts w:ascii="楷体" w:eastAsia="楷体" w:hAnsi="楷体"/>
          <w:sz w:val="32"/>
          <w:szCs w:val="32"/>
        </w:rPr>
      </w:pPr>
      <w:r>
        <w:rPr>
          <w:rFonts w:ascii="楷体" w:eastAsia="楷体" w:hAnsi="楷体" w:hint="eastAsia"/>
          <w:b/>
          <w:sz w:val="32"/>
          <w:szCs w:val="32"/>
        </w:rPr>
        <w:t>一</w:t>
      </w:r>
      <w:r>
        <w:rPr>
          <w:rFonts w:ascii="楷体" w:eastAsia="楷体" w:hAnsi="楷体"/>
          <w:b/>
          <w:sz w:val="32"/>
          <w:szCs w:val="32"/>
        </w:rPr>
        <w:t>、目的宗旨</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1.培养学生动手能力和创新能力，提高学生的信息技术应用水平。</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2.吸收部分学校和</w:t>
      </w:r>
      <w:r>
        <w:rPr>
          <w:rFonts w:ascii="楷体" w:eastAsia="楷体" w:hAnsi="楷体"/>
          <w:sz w:val="32"/>
          <w:szCs w:val="32"/>
        </w:rPr>
        <w:t>优秀教师</w:t>
      </w:r>
      <w:r>
        <w:rPr>
          <w:rFonts w:ascii="楷体" w:eastAsia="楷体" w:hAnsi="楷体" w:hint="eastAsia"/>
          <w:sz w:val="32"/>
          <w:szCs w:val="32"/>
        </w:rPr>
        <w:t>加入“中文代码汉语编程课题研究”团队，参与子课题研究工作，总结经验发表论文或出版专著。</w:t>
      </w:r>
    </w:p>
    <w:p w:rsidR="005D24AF" w:rsidRDefault="002C04B1">
      <w:pPr>
        <w:ind w:firstLineChars="200" w:firstLine="643"/>
        <w:rPr>
          <w:rFonts w:ascii="楷体" w:eastAsia="楷体" w:hAnsi="楷体"/>
          <w:b/>
          <w:sz w:val="32"/>
          <w:szCs w:val="32"/>
        </w:rPr>
      </w:pPr>
      <w:r>
        <w:rPr>
          <w:rFonts w:ascii="楷体" w:eastAsia="楷体" w:hAnsi="楷体" w:hint="eastAsia"/>
          <w:b/>
          <w:sz w:val="32"/>
          <w:szCs w:val="32"/>
        </w:rPr>
        <w:t>二</w:t>
      </w:r>
      <w:r>
        <w:rPr>
          <w:rFonts w:ascii="楷体" w:eastAsia="楷体" w:hAnsi="楷体"/>
          <w:b/>
          <w:sz w:val="32"/>
          <w:szCs w:val="32"/>
        </w:rPr>
        <w:t>、组别</w:t>
      </w:r>
      <w:r>
        <w:rPr>
          <w:rFonts w:ascii="楷体" w:eastAsia="楷体" w:hAnsi="楷体" w:hint="eastAsia"/>
          <w:b/>
          <w:sz w:val="32"/>
          <w:szCs w:val="32"/>
        </w:rPr>
        <w:t>设置及</w:t>
      </w:r>
      <w:r>
        <w:rPr>
          <w:rFonts w:ascii="楷体" w:eastAsia="楷体" w:hAnsi="楷体"/>
          <w:b/>
          <w:sz w:val="32"/>
          <w:szCs w:val="32"/>
        </w:rPr>
        <w:t>参赛人数</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1.参赛组别：小学组、初中组、高中组（含中职）。</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2.参赛人数：2人/队伍。</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3.指导教师：1人。</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4.选手以</w:t>
      </w:r>
      <w:r>
        <w:rPr>
          <w:rFonts w:ascii="楷体" w:eastAsia="楷体" w:hAnsi="楷体"/>
          <w:sz w:val="32"/>
          <w:szCs w:val="32"/>
        </w:rPr>
        <w:t>学校为单位</w:t>
      </w:r>
      <w:r>
        <w:rPr>
          <w:rFonts w:ascii="楷体" w:eastAsia="楷体" w:hAnsi="楷体" w:hint="eastAsia"/>
          <w:sz w:val="32"/>
          <w:szCs w:val="32"/>
        </w:rPr>
        <w:t>报名</w:t>
      </w:r>
      <w:r>
        <w:rPr>
          <w:rFonts w:ascii="楷体" w:eastAsia="楷体" w:hAnsi="楷体"/>
          <w:sz w:val="32"/>
          <w:szCs w:val="32"/>
        </w:rPr>
        <w:t>参赛，</w:t>
      </w:r>
      <w:r>
        <w:rPr>
          <w:rFonts w:ascii="楷体" w:eastAsia="楷体" w:hAnsi="楷体" w:hint="eastAsia"/>
          <w:sz w:val="32"/>
          <w:szCs w:val="32"/>
        </w:rPr>
        <w:t>每人限参加1个赛项、1支队伍。</w:t>
      </w:r>
    </w:p>
    <w:p w:rsidR="005D24AF" w:rsidRDefault="002C04B1">
      <w:pPr>
        <w:spacing w:line="500" w:lineRule="exact"/>
        <w:ind w:firstLineChars="200" w:firstLine="643"/>
        <w:rPr>
          <w:rFonts w:ascii="楷体" w:eastAsia="楷体" w:hAnsi="楷体"/>
          <w:sz w:val="32"/>
          <w:szCs w:val="32"/>
        </w:rPr>
      </w:pPr>
      <w:r>
        <w:rPr>
          <w:rFonts w:ascii="楷体" w:eastAsia="楷体" w:hAnsi="楷体" w:hint="eastAsia"/>
          <w:b/>
          <w:bCs/>
          <w:sz w:val="32"/>
          <w:szCs w:val="32"/>
        </w:rPr>
        <w:t>三</w:t>
      </w:r>
      <w:r>
        <w:rPr>
          <w:rFonts w:ascii="楷体" w:eastAsia="楷体" w:hAnsi="楷体"/>
          <w:b/>
          <w:bCs/>
          <w:sz w:val="32"/>
          <w:szCs w:val="32"/>
        </w:rPr>
        <w:t>、</w:t>
      </w:r>
      <w:r>
        <w:rPr>
          <w:rFonts w:ascii="楷体" w:eastAsia="楷体" w:hAnsi="楷体" w:hint="eastAsia"/>
          <w:b/>
          <w:bCs/>
          <w:sz w:val="32"/>
          <w:szCs w:val="32"/>
        </w:rPr>
        <w:t>作品形态界定</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本届比赛要求以“生活创意”为主题。</w:t>
      </w:r>
    </w:p>
    <w:p w:rsidR="005D24AF" w:rsidRDefault="002C04B1">
      <w:pPr>
        <w:ind w:firstLineChars="200" w:firstLine="640"/>
        <w:rPr>
          <w:rFonts w:ascii="楷体" w:eastAsia="楷体" w:hAnsi="楷体"/>
          <w:b/>
          <w:sz w:val="32"/>
          <w:szCs w:val="32"/>
        </w:rPr>
      </w:pPr>
      <w:r>
        <w:rPr>
          <w:rFonts w:ascii="楷体" w:eastAsia="楷体" w:hAnsi="楷体" w:hint="eastAsia"/>
          <w:sz w:val="32"/>
          <w:szCs w:val="32"/>
        </w:rPr>
        <w:t>作品采用软硬件结合形式，要求必须使用中文代码创客编程平台编写程序、使用中文代码创客竞赛套装中的智能电子硬件、机械结构件设计一个创意作品，能够完成</w:t>
      </w:r>
      <w:r>
        <w:rPr>
          <w:rFonts w:ascii="楷体" w:eastAsia="楷体" w:hAnsi="楷体"/>
          <w:bCs/>
          <w:sz w:val="32"/>
          <w:szCs w:val="32"/>
        </w:rPr>
        <w:t>人、机、物</w:t>
      </w:r>
      <w:r>
        <w:rPr>
          <w:rFonts w:ascii="楷体" w:eastAsia="楷体" w:hAnsi="楷体" w:hint="eastAsia"/>
          <w:bCs/>
          <w:sz w:val="32"/>
          <w:szCs w:val="32"/>
        </w:rPr>
        <w:t>三者之间的交互，体现科技创造美好生活的创意设想</w:t>
      </w:r>
      <w:r>
        <w:rPr>
          <w:rFonts w:ascii="楷体" w:eastAsia="楷体" w:hAnsi="楷体" w:hint="eastAsia"/>
          <w:sz w:val="32"/>
          <w:szCs w:val="32"/>
        </w:rPr>
        <w:t>。</w:t>
      </w:r>
    </w:p>
    <w:p w:rsidR="005D24AF" w:rsidRDefault="002C04B1">
      <w:pPr>
        <w:spacing w:line="360" w:lineRule="auto"/>
        <w:ind w:firstLineChars="200" w:firstLine="643"/>
        <w:rPr>
          <w:rFonts w:ascii="楷体" w:eastAsia="楷体" w:hAnsi="楷体"/>
          <w:sz w:val="32"/>
          <w:szCs w:val="32"/>
        </w:rPr>
      </w:pPr>
      <w:r>
        <w:rPr>
          <w:rFonts w:ascii="楷体" w:eastAsia="楷体" w:hAnsi="楷体" w:hint="eastAsia"/>
          <w:b/>
          <w:sz w:val="32"/>
          <w:szCs w:val="32"/>
        </w:rPr>
        <w:t>四、参赛流程</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lastRenderedPageBreak/>
        <w:t>竞赛分线上评选、现场展示两个环节。</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作为“创意</w:t>
      </w:r>
      <w:r>
        <w:rPr>
          <w:rFonts w:ascii="楷体" w:eastAsia="楷体" w:hAnsi="楷体"/>
          <w:sz w:val="32"/>
          <w:szCs w:val="32"/>
        </w:rPr>
        <w:t>智造</w:t>
      </w:r>
      <w:r>
        <w:rPr>
          <w:rFonts w:ascii="楷体" w:eastAsia="楷体" w:hAnsi="楷体" w:hint="eastAsia"/>
          <w:sz w:val="32"/>
          <w:szCs w:val="32"/>
        </w:rPr>
        <w:t>”赛项</w:t>
      </w:r>
      <w:r>
        <w:rPr>
          <w:rFonts w:ascii="楷体" w:eastAsia="楷体" w:hAnsi="楷体"/>
          <w:sz w:val="32"/>
          <w:szCs w:val="32"/>
        </w:rPr>
        <w:t>的前置赛项，凡参加现场</w:t>
      </w:r>
      <w:r>
        <w:rPr>
          <w:rFonts w:ascii="楷体" w:eastAsia="楷体" w:hAnsi="楷体" w:hint="eastAsia"/>
          <w:sz w:val="32"/>
          <w:szCs w:val="32"/>
        </w:rPr>
        <w:t>决赛</w:t>
      </w:r>
      <w:r>
        <w:rPr>
          <w:rFonts w:ascii="楷体" w:eastAsia="楷体" w:hAnsi="楷体"/>
          <w:sz w:val="32"/>
          <w:szCs w:val="32"/>
        </w:rPr>
        <w:t>环节的选手，均参加创意智造赛项</w:t>
      </w:r>
      <w:r>
        <w:rPr>
          <w:rFonts w:ascii="楷体" w:eastAsia="楷体" w:hAnsi="楷体" w:hint="eastAsia"/>
          <w:sz w:val="32"/>
          <w:szCs w:val="32"/>
        </w:rPr>
        <w:t>。</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1.线上评选</w:t>
      </w:r>
    </w:p>
    <w:p w:rsidR="002D3E13" w:rsidRDefault="002C04B1" w:rsidP="002D3E13">
      <w:pPr>
        <w:numPr>
          <w:ilvl w:val="0"/>
          <w:numId w:val="1"/>
        </w:numPr>
        <w:adjustRightInd w:val="0"/>
        <w:snapToGrid w:val="0"/>
        <w:spacing w:line="500" w:lineRule="exact"/>
        <w:ind w:firstLineChars="200" w:firstLine="640"/>
        <w:rPr>
          <w:rFonts w:ascii="仿宋" w:eastAsia="仿宋" w:hAnsi="仿宋" w:cs="仿宋"/>
          <w:sz w:val="28"/>
          <w:szCs w:val="28"/>
        </w:rPr>
      </w:pPr>
      <w:r>
        <w:rPr>
          <w:rFonts w:ascii="楷体" w:eastAsia="楷体" w:hAnsi="楷体" w:hint="eastAsia"/>
          <w:sz w:val="32"/>
          <w:szCs w:val="32"/>
        </w:rPr>
        <w:t>选手</w:t>
      </w:r>
      <w:r>
        <w:rPr>
          <w:rFonts w:ascii="楷体" w:eastAsia="楷体" w:hAnsi="楷体"/>
          <w:sz w:val="32"/>
          <w:szCs w:val="32"/>
        </w:rPr>
        <w:t>按照组委会规定</w:t>
      </w:r>
      <w:r>
        <w:rPr>
          <w:rFonts w:ascii="楷体" w:eastAsia="楷体" w:hAnsi="楷体" w:hint="eastAsia"/>
          <w:sz w:val="32"/>
          <w:szCs w:val="32"/>
        </w:rPr>
        <w:t>的</w:t>
      </w:r>
      <w:r>
        <w:rPr>
          <w:rFonts w:ascii="楷体" w:eastAsia="楷体" w:hAnsi="楷体"/>
          <w:sz w:val="32"/>
          <w:szCs w:val="32"/>
        </w:rPr>
        <w:t>时间方式在网上报名，上传作品</w:t>
      </w:r>
      <w:r>
        <w:rPr>
          <w:rFonts w:ascii="楷体" w:eastAsia="楷体" w:hAnsi="楷体" w:hint="eastAsia"/>
          <w:sz w:val="32"/>
          <w:szCs w:val="32"/>
        </w:rPr>
        <w:t>资料</w:t>
      </w:r>
      <w:r w:rsidR="000F16EB">
        <w:rPr>
          <w:rFonts w:ascii="楷体" w:eastAsia="楷体" w:hAnsi="楷体" w:hint="eastAsia"/>
          <w:sz w:val="32"/>
          <w:szCs w:val="32"/>
        </w:rPr>
        <w:t>压缩包</w:t>
      </w:r>
      <w:bookmarkStart w:id="0" w:name="_GoBack"/>
      <w:bookmarkEnd w:id="0"/>
      <w:r>
        <w:rPr>
          <w:rFonts w:ascii="楷体" w:eastAsia="楷体" w:hAnsi="楷体" w:hint="eastAsia"/>
          <w:sz w:val="32"/>
          <w:szCs w:val="32"/>
        </w:rPr>
        <w:t>。</w:t>
      </w:r>
      <w:r>
        <w:rPr>
          <w:rFonts w:ascii="楷体" w:eastAsia="楷体" w:hAnsi="楷体"/>
          <w:sz w:val="32"/>
          <w:szCs w:val="32"/>
        </w:rPr>
        <w:t>组委会</w:t>
      </w:r>
      <w:r>
        <w:rPr>
          <w:rFonts w:ascii="楷体" w:eastAsia="楷体" w:hAnsi="楷体" w:hint="eastAsia"/>
          <w:sz w:val="32"/>
          <w:szCs w:val="32"/>
        </w:rPr>
        <w:t>组织</w:t>
      </w:r>
      <w:r>
        <w:rPr>
          <w:rFonts w:ascii="楷体" w:eastAsia="楷体" w:hAnsi="楷体"/>
          <w:sz w:val="32"/>
          <w:szCs w:val="32"/>
        </w:rPr>
        <w:t>专家评审，</w:t>
      </w:r>
      <w:r w:rsidR="00C66135">
        <w:rPr>
          <w:rFonts w:ascii="楷体" w:eastAsia="楷体" w:hAnsi="楷体" w:hint="eastAsia"/>
          <w:sz w:val="32"/>
          <w:szCs w:val="32"/>
        </w:rPr>
        <w:t>并</w:t>
      </w:r>
      <w:r w:rsidR="002D3E13" w:rsidRPr="002D3E13">
        <w:rPr>
          <w:rFonts w:ascii="楷体" w:eastAsia="楷体" w:hAnsi="楷体" w:cs="仿宋" w:hint="eastAsia"/>
          <w:sz w:val="32"/>
          <w:szCs w:val="32"/>
        </w:rPr>
        <w:t>推选出获得现场展示资格作品。</w:t>
      </w:r>
    </w:p>
    <w:p w:rsidR="005D24AF" w:rsidRDefault="002C04B1">
      <w:pPr>
        <w:ind w:firstLineChars="150" w:firstLine="480"/>
        <w:rPr>
          <w:rFonts w:ascii="楷体" w:eastAsia="楷体" w:hAnsi="楷体"/>
          <w:sz w:val="32"/>
          <w:szCs w:val="32"/>
        </w:rPr>
      </w:pPr>
      <w:r>
        <w:rPr>
          <w:rFonts w:ascii="楷体" w:eastAsia="楷体" w:hAnsi="楷体"/>
          <w:sz w:val="32"/>
          <w:szCs w:val="32"/>
        </w:rPr>
        <w:t>（1）提交作品材料包括：作品实物照片、作品演示视频（必须包含但不限于作品创意介绍、作品功能介绍、作品功能演示、作品创新点）、程序界面截图、作品源代码及资源文件(图片、声音等)、陈述演示文稿。</w:t>
      </w:r>
      <w:r>
        <w:rPr>
          <w:rFonts w:ascii="楷体" w:eastAsia="楷体" w:hAnsi="楷体"/>
          <w:sz w:val="32"/>
          <w:szCs w:val="32"/>
        </w:rPr>
        <w:br/>
      </w:r>
      <w:r>
        <w:rPr>
          <w:rFonts w:ascii="楷体" w:eastAsia="楷体" w:hAnsi="楷体" w:hint="eastAsia"/>
          <w:sz w:val="32"/>
          <w:szCs w:val="32"/>
        </w:rPr>
        <w:t xml:space="preserve">   </w:t>
      </w:r>
      <w:r>
        <w:rPr>
          <w:rFonts w:ascii="楷体" w:eastAsia="楷体" w:hAnsi="楷体"/>
          <w:sz w:val="32"/>
          <w:szCs w:val="32"/>
        </w:rPr>
        <w:t>（2）材料格式要求：作品源代码要求为chp格式，照片、图片为jpg格式、视频为mp4</w:t>
      </w:r>
      <w:r>
        <w:rPr>
          <w:rFonts w:ascii="楷体" w:eastAsia="楷体" w:hAnsi="楷体" w:hint="eastAsia"/>
          <w:sz w:val="32"/>
          <w:szCs w:val="32"/>
        </w:rPr>
        <w:t>格式、</w:t>
      </w:r>
      <w:r>
        <w:rPr>
          <w:rFonts w:ascii="楷体" w:eastAsia="楷体" w:hAnsi="楷体"/>
          <w:sz w:val="32"/>
          <w:szCs w:val="32"/>
        </w:rPr>
        <w:t>陈述演示文稿为PPT或PPTX格式。</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2</w:t>
      </w:r>
      <w:r>
        <w:rPr>
          <w:rFonts w:ascii="楷体" w:eastAsia="楷体" w:hAnsi="楷体"/>
          <w:sz w:val="32"/>
          <w:szCs w:val="32"/>
        </w:rPr>
        <w:t>.</w:t>
      </w:r>
      <w:r>
        <w:rPr>
          <w:rFonts w:ascii="楷体" w:eastAsia="楷体" w:hAnsi="楷体" w:hint="eastAsia"/>
          <w:sz w:val="32"/>
          <w:szCs w:val="32"/>
        </w:rPr>
        <w:t>现场展示</w:t>
      </w:r>
    </w:p>
    <w:p w:rsidR="005D24AF" w:rsidRDefault="002C04B1">
      <w:pPr>
        <w:ind w:firstLineChars="200" w:firstLine="640"/>
        <w:rPr>
          <w:rFonts w:ascii="楷体" w:eastAsia="楷体" w:hAnsi="楷体"/>
          <w:sz w:val="32"/>
          <w:szCs w:val="32"/>
        </w:rPr>
      </w:pPr>
      <w:r>
        <w:rPr>
          <w:rFonts w:ascii="楷体" w:eastAsia="楷体" w:hAnsi="楷体"/>
          <w:sz w:val="32"/>
          <w:szCs w:val="32"/>
        </w:rPr>
        <w:t>分</w:t>
      </w:r>
      <w:r>
        <w:rPr>
          <w:rFonts w:ascii="楷体" w:eastAsia="楷体" w:hAnsi="楷体" w:hint="eastAsia"/>
          <w:sz w:val="32"/>
          <w:szCs w:val="32"/>
        </w:rPr>
        <w:t>作品调试展示、</w:t>
      </w:r>
      <w:r>
        <w:rPr>
          <w:rFonts w:ascii="楷体" w:eastAsia="楷体" w:hAnsi="楷体"/>
          <w:sz w:val="32"/>
          <w:szCs w:val="32"/>
        </w:rPr>
        <w:t>专家</w:t>
      </w:r>
      <w:r>
        <w:rPr>
          <w:rFonts w:ascii="楷体" w:eastAsia="楷体" w:hAnsi="楷体" w:hint="eastAsia"/>
          <w:sz w:val="32"/>
          <w:szCs w:val="32"/>
        </w:rPr>
        <w:t>问辨两个</w:t>
      </w:r>
      <w:r>
        <w:rPr>
          <w:rFonts w:ascii="楷体" w:eastAsia="楷体" w:hAnsi="楷体"/>
          <w:sz w:val="32"/>
          <w:szCs w:val="32"/>
        </w:rPr>
        <w:t>环节</w:t>
      </w:r>
      <w:r>
        <w:rPr>
          <w:rFonts w:ascii="楷体" w:eastAsia="楷体" w:hAnsi="楷体" w:hint="eastAsia"/>
          <w:sz w:val="32"/>
          <w:szCs w:val="32"/>
        </w:rPr>
        <w:t>进行。</w:t>
      </w:r>
      <w:r>
        <w:rPr>
          <w:rFonts w:ascii="楷体" w:eastAsia="楷体" w:hAnsi="楷体"/>
          <w:sz w:val="32"/>
          <w:szCs w:val="32"/>
        </w:rPr>
        <w:t>参赛团队自带笔记本电脑</w:t>
      </w:r>
      <w:r>
        <w:rPr>
          <w:rFonts w:ascii="楷体" w:eastAsia="楷体" w:hAnsi="楷体" w:hint="eastAsia"/>
          <w:sz w:val="32"/>
          <w:szCs w:val="32"/>
        </w:rPr>
        <w:t>、</w:t>
      </w:r>
      <w:r>
        <w:rPr>
          <w:rFonts w:ascii="楷体" w:eastAsia="楷体" w:hAnsi="楷体"/>
          <w:sz w:val="32"/>
          <w:szCs w:val="32"/>
        </w:rPr>
        <w:t>电源插排</w:t>
      </w:r>
      <w:r>
        <w:rPr>
          <w:rFonts w:ascii="楷体" w:eastAsia="楷体" w:hAnsi="楷体" w:hint="eastAsia"/>
          <w:sz w:val="32"/>
          <w:szCs w:val="32"/>
        </w:rPr>
        <w:t>和参赛作品，按照竞赛要求，现场</w:t>
      </w:r>
      <w:r>
        <w:rPr>
          <w:rFonts w:ascii="楷体" w:eastAsia="楷体" w:hAnsi="楷体"/>
          <w:sz w:val="32"/>
          <w:szCs w:val="32"/>
        </w:rPr>
        <w:t>对作品进行安装调试。</w:t>
      </w:r>
      <w:r>
        <w:rPr>
          <w:rFonts w:ascii="楷体" w:eastAsia="楷体" w:hAnsi="楷体" w:hint="eastAsia"/>
          <w:sz w:val="32"/>
          <w:szCs w:val="32"/>
        </w:rPr>
        <w:t>需要准备陈述</w:t>
      </w:r>
      <w:r>
        <w:rPr>
          <w:rFonts w:ascii="楷体" w:eastAsia="楷体" w:hAnsi="楷体"/>
          <w:sz w:val="32"/>
          <w:szCs w:val="32"/>
        </w:rPr>
        <w:t>演示文稿</w:t>
      </w:r>
      <w:r>
        <w:rPr>
          <w:rFonts w:ascii="楷体" w:eastAsia="楷体" w:hAnsi="楷体" w:hint="eastAsia"/>
          <w:sz w:val="32"/>
          <w:szCs w:val="32"/>
        </w:rPr>
        <w:t>。陈述PPT内容</w:t>
      </w:r>
      <w:r>
        <w:rPr>
          <w:rFonts w:ascii="楷体" w:eastAsia="楷体" w:hAnsi="楷体"/>
          <w:sz w:val="32"/>
          <w:szCs w:val="32"/>
        </w:rPr>
        <w:t>包括：作品的</w:t>
      </w:r>
      <w:r>
        <w:rPr>
          <w:rFonts w:ascii="楷体" w:eastAsia="楷体" w:hAnsi="楷体" w:hint="eastAsia"/>
          <w:sz w:val="32"/>
          <w:szCs w:val="32"/>
        </w:rPr>
        <w:t>创意灵感、</w:t>
      </w:r>
      <w:r>
        <w:rPr>
          <w:rFonts w:ascii="楷体" w:eastAsia="楷体" w:hAnsi="楷体"/>
          <w:sz w:val="32"/>
          <w:szCs w:val="32"/>
        </w:rPr>
        <w:t>制作过程</w:t>
      </w:r>
      <w:r>
        <w:rPr>
          <w:rFonts w:ascii="楷体" w:eastAsia="楷体" w:hAnsi="楷体" w:hint="eastAsia"/>
          <w:sz w:val="32"/>
          <w:szCs w:val="32"/>
        </w:rPr>
        <w:t>、编程要点、创新点。对专家的提问理解正确，并能准确</w:t>
      </w:r>
      <w:r>
        <w:rPr>
          <w:rFonts w:ascii="楷体" w:eastAsia="楷体" w:hAnsi="楷体"/>
          <w:kern w:val="0"/>
          <w:sz w:val="32"/>
          <w:szCs w:val="32"/>
        </w:rPr>
        <w:t>回答</w:t>
      </w:r>
      <w:r>
        <w:rPr>
          <w:rFonts w:ascii="楷体" w:eastAsia="楷体" w:hAnsi="楷体"/>
          <w:sz w:val="32"/>
          <w:szCs w:val="32"/>
        </w:rPr>
        <w:t>。</w:t>
      </w:r>
    </w:p>
    <w:p w:rsidR="007A6A9C" w:rsidRPr="007A6A9C" w:rsidRDefault="007A6A9C" w:rsidP="007A6A9C">
      <w:pPr>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现场</w:t>
      </w:r>
      <w:r>
        <w:rPr>
          <w:rFonts w:ascii="楷体" w:eastAsia="楷体" w:hAnsi="楷体" w:cs="楷体"/>
          <w:sz w:val="32"/>
          <w:szCs w:val="32"/>
        </w:rPr>
        <w:t>展示环节设置</w:t>
      </w:r>
      <w:r>
        <w:rPr>
          <w:rFonts w:ascii="楷体" w:eastAsia="楷体" w:hAnsi="楷体" w:cs="楷体" w:hint="eastAsia"/>
          <w:sz w:val="32"/>
          <w:szCs w:val="32"/>
        </w:rPr>
        <w:t>“最佳</w:t>
      </w:r>
      <w:r>
        <w:rPr>
          <w:rFonts w:ascii="楷体" w:eastAsia="楷体" w:hAnsi="楷体" w:cs="楷体"/>
          <w:sz w:val="32"/>
          <w:szCs w:val="32"/>
        </w:rPr>
        <w:t>作品展示</w:t>
      </w:r>
      <w:r>
        <w:rPr>
          <w:rFonts w:ascii="楷体" w:eastAsia="楷体" w:hAnsi="楷体" w:cs="楷体" w:hint="eastAsia"/>
          <w:sz w:val="32"/>
          <w:szCs w:val="32"/>
        </w:rPr>
        <w:t>”奖，</w:t>
      </w:r>
      <w:r>
        <w:rPr>
          <w:rFonts w:ascii="楷体" w:eastAsia="楷体" w:hAnsi="楷体" w:cs="楷体"/>
          <w:sz w:val="32"/>
          <w:szCs w:val="32"/>
        </w:rPr>
        <w:t>现场颁发奖牌。</w:t>
      </w:r>
      <w:r>
        <w:rPr>
          <w:rFonts w:ascii="楷体" w:eastAsia="楷体" w:hAnsi="楷体" w:cs="楷体" w:hint="eastAsia"/>
          <w:sz w:val="32"/>
          <w:szCs w:val="32"/>
        </w:rPr>
        <w:t>每组冠军</w:t>
      </w:r>
      <w:r>
        <w:rPr>
          <w:rFonts w:ascii="楷体" w:eastAsia="楷体" w:hAnsi="楷体" w:cs="楷体"/>
          <w:sz w:val="32"/>
          <w:szCs w:val="32"/>
        </w:rPr>
        <w:t>、亚军、季军</w:t>
      </w:r>
      <w:r>
        <w:rPr>
          <w:rFonts w:ascii="楷体" w:eastAsia="楷体" w:hAnsi="楷体" w:cs="楷体" w:hint="eastAsia"/>
          <w:sz w:val="32"/>
          <w:szCs w:val="32"/>
        </w:rPr>
        <w:t>各</w:t>
      </w:r>
      <w:r>
        <w:rPr>
          <w:rFonts w:ascii="楷体" w:eastAsia="楷体" w:hAnsi="楷体" w:cs="楷体"/>
          <w:sz w:val="32"/>
          <w:szCs w:val="32"/>
        </w:rPr>
        <w:t>一名。此</w:t>
      </w:r>
      <w:r>
        <w:rPr>
          <w:rFonts w:ascii="楷体" w:eastAsia="楷体" w:hAnsi="楷体" w:cs="楷体" w:hint="eastAsia"/>
          <w:sz w:val="32"/>
          <w:szCs w:val="32"/>
        </w:rPr>
        <w:t>奖项</w:t>
      </w:r>
      <w:r>
        <w:rPr>
          <w:rFonts w:ascii="楷体" w:eastAsia="楷体" w:hAnsi="楷体" w:cs="楷体"/>
          <w:sz w:val="32"/>
          <w:szCs w:val="32"/>
        </w:rPr>
        <w:t>不</w:t>
      </w:r>
      <w:r>
        <w:rPr>
          <w:rFonts w:ascii="楷体" w:eastAsia="楷体" w:hAnsi="楷体" w:cs="楷体" w:hint="eastAsia"/>
          <w:sz w:val="32"/>
          <w:szCs w:val="32"/>
        </w:rPr>
        <w:t>与</w:t>
      </w:r>
      <w:r>
        <w:rPr>
          <w:rFonts w:ascii="楷体" w:eastAsia="楷体" w:hAnsi="楷体" w:cs="楷体"/>
          <w:sz w:val="32"/>
          <w:szCs w:val="32"/>
        </w:rPr>
        <w:t>线上评选奖项</w:t>
      </w:r>
      <w:r>
        <w:rPr>
          <w:rFonts w:ascii="楷体" w:eastAsia="楷体" w:hAnsi="楷体" w:cs="楷体" w:hint="eastAsia"/>
          <w:sz w:val="32"/>
          <w:szCs w:val="32"/>
        </w:rPr>
        <w:t>等级产生联系</w:t>
      </w:r>
      <w:r>
        <w:rPr>
          <w:rFonts w:ascii="楷体" w:eastAsia="楷体" w:hAnsi="楷体" w:cs="楷体"/>
          <w:sz w:val="32"/>
          <w:szCs w:val="32"/>
        </w:rPr>
        <w:t>。</w:t>
      </w:r>
    </w:p>
    <w:p w:rsidR="005D24AF" w:rsidRDefault="002C04B1">
      <w:pPr>
        <w:ind w:firstLineChars="200" w:firstLine="643"/>
        <w:rPr>
          <w:rFonts w:ascii="楷体" w:eastAsia="楷体" w:hAnsi="楷体"/>
          <w:b/>
          <w:sz w:val="32"/>
          <w:szCs w:val="32"/>
        </w:rPr>
      </w:pPr>
      <w:r>
        <w:rPr>
          <w:rFonts w:ascii="楷体" w:eastAsia="楷体" w:hAnsi="楷体" w:hint="eastAsia"/>
          <w:b/>
          <w:sz w:val="32"/>
          <w:szCs w:val="32"/>
        </w:rPr>
        <w:t>五、评审标准</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评审标准详见附件1。</w:t>
      </w:r>
    </w:p>
    <w:p w:rsidR="005D24AF" w:rsidRDefault="002C04B1">
      <w:pPr>
        <w:ind w:firstLineChars="200" w:firstLine="643"/>
        <w:rPr>
          <w:rFonts w:ascii="楷体" w:eastAsia="楷体" w:hAnsi="楷体"/>
          <w:b/>
          <w:sz w:val="32"/>
          <w:szCs w:val="32"/>
        </w:rPr>
      </w:pPr>
      <w:r>
        <w:rPr>
          <w:rFonts w:ascii="楷体" w:eastAsia="楷体" w:hAnsi="楷体" w:hint="eastAsia"/>
          <w:b/>
          <w:sz w:val="32"/>
          <w:szCs w:val="32"/>
        </w:rPr>
        <w:t>六</w:t>
      </w:r>
      <w:r>
        <w:rPr>
          <w:rFonts w:ascii="楷体" w:eastAsia="楷体" w:hAnsi="楷体"/>
          <w:b/>
          <w:sz w:val="32"/>
          <w:szCs w:val="32"/>
        </w:rPr>
        <w:t>、</w:t>
      </w:r>
      <w:r>
        <w:rPr>
          <w:rFonts w:ascii="楷体" w:eastAsia="楷体" w:hAnsi="楷体" w:hint="eastAsia"/>
          <w:b/>
          <w:sz w:val="32"/>
          <w:szCs w:val="32"/>
        </w:rPr>
        <w:t>奖项</w:t>
      </w:r>
      <w:r>
        <w:rPr>
          <w:rFonts w:ascii="楷体" w:eastAsia="楷体" w:hAnsi="楷体"/>
          <w:b/>
          <w:sz w:val="32"/>
          <w:szCs w:val="32"/>
        </w:rPr>
        <w:t>设置</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lastRenderedPageBreak/>
        <w:t>1.</w:t>
      </w:r>
      <w:r>
        <w:rPr>
          <w:rFonts w:ascii="楷体" w:eastAsia="楷体" w:hAnsi="楷体"/>
          <w:sz w:val="32"/>
          <w:szCs w:val="32"/>
        </w:rPr>
        <w:t>设一、二、三等奖，</w:t>
      </w:r>
      <w:r w:rsidR="008909D7">
        <w:rPr>
          <w:rFonts w:ascii="楷体" w:eastAsia="楷体" w:hAnsi="楷体" w:hint="eastAsia"/>
          <w:sz w:val="32"/>
          <w:szCs w:val="32"/>
        </w:rPr>
        <w:t>由</w:t>
      </w:r>
      <w:r w:rsidR="008909D7">
        <w:rPr>
          <w:rFonts w:ascii="楷体" w:eastAsia="楷体" w:hAnsi="楷体"/>
          <w:sz w:val="32"/>
          <w:szCs w:val="32"/>
        </w:rPr>
        <w:t>吉林省组委会颁发获奖证书。</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2.一、</w:t>
      </w:r>
      <w:r>
        <w:rPr>
          <w:rFonts w:ascii="楷体" w:eastAsia="楷体" w:hAnsi="楷体"/>
          <w:sz w:val="32"/>
          <w:szCs w:val="32"/>
        </w:rPr>
        <w:t>二等奖</w:t>
      </w:r>
      <w:r>
        <w:rPr>
          <w:rFonts w:ascii="楷体" w:eastAsia="楷体" w:hAnsi="楷体" w:hint="eastAsia"/>
          <w:sz w:val="32"/>
          <w:szCs w:val="32"/>
        </w:rPr>
        <w:t>作品将直接作为中文代码汉语编程课题成果，其对应</w:t>
      </w:r>
      <w:r>
        <w:rPr>
          <w:rFonts w:ascii="楷体" w:eastAsia="楷体" w:hAnsi="楷体"/>
          <w:sz w:val="32"/>
          <w:szCs w:val="32"/>
        </w:rPr>
        <w:t>指导教师</w:t>
      </w:r>
      <w:r>
        <w:rPr>
          <w:rFonts w:ascii="楷体" w:eastAsia="楷体" w:hAnsi="楷体" w:hint="eastAsia"/>
          <w:sz w:val="32"/>
          <w:szCs w:val="32"/>
        </w:rPr>
        <w:t>将获得由</w:t>
      </w:r>
      <w:r>
        <w:rPr>
          <w:rFonts w:ascii="楷体" w:eastAsia="楷体" w:hAnsi="楷体"/>
          <w:sz w:val="32"/>
          <w:szCs w:val="32"/>
        </w:rPr>
        <w:t>吉林省《利用"中文代码汉语言编程"在中小学信息技术基础教育阶段开展普及性编程教育的探索与实践》课题组</w:t>
      </w:r>
      <w:r>
        <w:rPr>
          <w:rFonts w:ascii="楷体" w:eastAsia="楷体" w:hAnsi="楷体" w:hint="eastAsia"/>
          <w:sz w:val="32"/>
          <w:szCs w:val="32"/>
        </w:rPr>
        <w:t>颁发的成果证书。</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3.优秀</w:t>
      </w:r>
      <w:r w:rsidR="00557345">
        <w:rPr>
          <w:rFonts w:ascii="楷体" w:eastAsia="楷体" w:hAnsi="楷体" w:hint="eastAsia"/>
          <w:sz w:val="32"/>
          <w:szCs w:val="32"/>
        </w:rPr>
        <w:t>选手</w:t>
      </w:r>
      <w:r w:rsidR="007403B4">
        <w:rPr>
          <w:rFonts w:ascii="楷体" w:eastAsia="楷体" w:hAnsi="楷体" w:hint="eastAsia"/>
          <w:sz w:val="32"/>
          <w:szCs w:val="32"/>
        </w:rPr>
        <w:t>有机会</w:t>
      </w:r>
      <w:r>
        <w:rPr>
          <w:rFonts w:ascii="楷体" w:eastAsia="楷体" w:hAnsi="楷体" w:hint="eastAsia"/>
          <w:sz w:val="32"/>
          <w:szCs w:val="32"/>
        </w:rPr>
        <w:t>被推荐到国家参加相关赛项活动。</w:t>
      </w:r>
    </w:p>
    <w:p w:rsidR="005D24AF" w:rsidRDefault="002C04B1">
      <w:pPr>
        <w:ind w:firstLineChars="200" w:firstLine="643"/>
        <w:rPr>
          <w:rFonts w:ascii="楷体" w:eastAsia="楷体" w:hAnsi="楷体"/>
          <w:b/>
          <w:sz w:val="32"/>
          <w:szCs w:val="32"/>
        </w:rPr>
      </w:pPr>
      <w:r>
        <w:rPr>
          <w:rFonts w:ascii="楷体" w:eastAsia="楷体" w:hAnsi="楷体" w:hint="eastAsia"/>
          <w:b/>
          <w:sz w:val="32"/>
          <w:szCs w:val="32"/>
        </w:rPr>
        <w:t>七、相关说明</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1.参赛作品必须为参赛选手原创，作品内容要健康向上，不得违反国家法律法规，不得剽窃、抄袭、顶替他人作品。如因此引起任何法律纠纷，其法律责任由参赛选手本人承担，并取消选手的参赛资格和获奖资格。</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2.参赛作品应由参赛选手独立设计并创作，指导教师可以给予适当的启发和技术指导，但不能直接动手帮助学生完成作品制作。</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3. 已在全国其他比赛中获奖的作品不予参赛。所有作品一经参赛，即视为参赛选手同意组委会拥有对其作品的使用权，同意组委会以任何形式对参赛作品进行展示和传播。</w:t>
      </w:r>
    </w:p>
    <w:p w:rsidR="005D24AF" w:rsidRDefault="002C04B1">
      <w:pPr>
        <w:ind w:firstLineChars="200" w:firstLine="640"/>
        <w:rPr>
          <w:rFonts w:ascii="楷体" w:eastAsia="楷体" w:hAnsi="楷体"/>
          <w:sz w:val="32"/>
          <w:szCs w:val="32"/>
        </w:rPr>
      </w:pPr>
      <w:r>
        <w:rPr>
          <w:rFonts w:ascii="楷体" w:eastAsia="楷体" w:hAnsi="楷体" w:hint="eastAsia"/>
          <w:sz w:val="32"/>
          <w:szCs w:val="32"/>
        </w:rPr>
        <w:t>4.入围决赛的参赛队伍需要自备笔记本电脑，提前准备好作品相关资料、作品模型由参赛选手直接带到比赛现场，并由参赛选手独立完成作品的组装调试。由于竞赛场地条件有限，请各参赛队自备插排、笔记本电脑提前充满电。未尽事宜请详见吉林省中小学信息技术创新与实践活动参赛通知中的要求，请准时参赛。</w:t>
      </w:r>
    </w:p>
    <w:p w:rsidR="002C04B1" w:rsidRDefault="002C04B1">
      <w:pPr>
        <w:ind w:firstLineChars="200" w:firstLine="640"/>
        <w:rPr>
          <w:rFonts w:ascii="楷体" w:eastAsia="楷体" w:hAnsi="楷体"/>
          <w:sz w:val="32"/>
          <w:szCs w:val="32"/>
        </w:rPr>
      </w:pPr>
      <w:r>
        <w:rPr>
          <w:rFonts w:ascii="楷体" w:eastAsia="楷体" w:hAnsi="楷体" w:hint="eastAsia"/>
          <w:sz w:val="32"/>
          <w:szCs w:val="32"/>
        </w:rPr>
        <w:t>5</w:t>
      </w:r>
      <w:r>
        <w:rPr>
          <w:rFonts w:ascii="楷体" w:eastAsia="楷体" w:hAnsi="楷体"/>
          <w:sz w:val="32"/>
          <w:szCs w:val="32"/>
        </w:rPr>
        <w:t>.</w:t>
      </w:r>
      <w:r w:rsidRPr="002C04B1">
        <w:rPr>
          <w:rFonts w:ascii="楷体" w:eastAsia="楷体" w:hAnsi="楷体" w:cs="仿宋" w:hint="eastAsia"/>
          <w:sz w:val="32"/>
          <w:szCs w:val="32"/>
        </w:rPr>
        <w:t xml:space="preserve"> </w:t>
      </w:r>
      <w:r w:rsidRPr="00CA6386">
        <w:rPr>
          <w:rFonts w:ascii="楷体" w:eastAsia="楷体" w:hAnsi="楷体" w:cs="仿宋" w:hint="eastAsia"/>
          <w:sz w:val="32"/>
          <w:szCs w:val="32"/>
        </w:rPr>
        <w:t>获得现场</w:t>
      </w:r>
      <w:r w:rsidRPr="00CA6386">
        <w:rPr>
          <w:rFonts w:ascii="楷体" w:eastAsia="楷体" w:hAnsi="楷体" w:cs="仿宋"/>
          <w:sz w:val="32"/>
          <w:szCs w:val="32"/>
        </w:rPr>
        <w:t>展示资格作品如未</w:t>
      </w:r>
      <w:r w:rsidRPr="00CA6386">
        <w:rPr>
          <w:rFonts w:ascii="楷体" w:eastAsia="楷体" w:hAnsi="楷体" w:cs="仿宋" w:hint="eastAsia"/>
          <w:sz w:val="32"/>
          <w:szCs w:val="32"/>
        </w:rPr>
        <w:t>参加现场展示环节的，其奖项</w:t>
      </w:r>
      <w:r w:rsidRPr="00CA6386">
        <w:rPr>
          <w:rFonts w:ascii="楷体" w:eastAsia="楷体" w:hAnsi="楷体" w:cs="仿宋"/>
          <w:sz w:val="32"/>
          <w:szCs w:val="32"/>
        </w:rPr>
        <w:t>下降一级，如</w:t>
      </w:r>
      <w:r w:rsidRPr="00CA6386">
        <w:rPr>
          <w:rFonts w:ascii="楷体" w:eastAsia="楷体" w:hAnsi="楷体" w:cs="仿宋" w:hint="eastAsia"/>
          <w:sz w:val="32"/>
          <w:szCs w:val="32"/>
        </w:rPr>
        <w:t>一等奖</w:t>
      </w:r>
      <w:r w:rsidRPr="00CA6386">
        <w:rPr>
          <w:rFonts w:ascii="楷体" w:eastAsia="楷体" w:hAnsi="楷体" w:cs="仿宋"/>
          <w:sz w:val="32"/>
          <w:szCs w:val="32"/>
        </w:rPr>
        <w:t>降为二等奖</w:t>
      </w:r>
      <w:r>
        <w:rPr>
          <w:rFonts w:ascii="楷体" w:eastAsia="楷体" w:hAnsi="楷体"/>
          <w:sz w:val="32"/>
          <w:szCs w:val="32"/>
        </w:rPr>
        <w:t>。</w:t>
      </w:r>
    </w:p>
    <w:p w:rsidR="005D24AF" w:rsidRDefault="002C04B1">
      <w:pPr>
        <w:ind w:firstLineChars="200" w:firstLine="640"/>
        <w:rPr>
          <w:rFonts w:ascii="楷体" w:eastAsia="楷体" w:hAnsi="楷体"/>
          <w:sz w:val="32"/>
          <w:szCs w:val="32"/>
        </w:rPr>
      </w:pPr>
      <w:r>
        <w:rPr>
          <w:rFonts w:ascii="楷体" w:eastAsia="楷体" w:hAnsi="楷体"/>
          <w:sz w:val="32"/>
          <w:szCs w:val="32"/>
        </w:rPr>
        <w:lastRenderedPageBreak/>
        <w:t>6</w:t>
      </w:r>
      <w:r>
        <w:rPr>
          <w:rFonts w:ascii="楷体" w:eastAsia="楷体" w:hAnsi="楷体" w:hint="eastAsia"/>
          <w:sz w:val="32"/>
          <w:szCs w:val="32"/>
        </w:rPr>
        <w:t>. 关于创客类创意智造赛项的</w:t>
      </w:r>
      <w:r>
        <w:rPr>
          <w:rFonts w:ascii="楷体" w:eastAsia="楷体" w:hAnsi="楷体"/>
          <w:sz w:val="32"/>
          <w:szCs w:val="32"/>
        </w:rPr>
        <w:t>相</w:t>
      </w:r>
      <w:r>
        <w:rPr>
          <w:rFonts w:ascii="楷体" w:eastAsia="楷体" w:hAnsi="楷体" w:hint="eastAsia"/>
          <w:sz w:val="32"/>
          <w:szCs w:val="32"/>
        </w:rPr>
        <w:t>关</w:t>
      </w:r>
      <w:r>
        <w:rPr>
          <w:rFonts w:ascii="楷体" w:eastAsia="楷体" w:hAnsi="楷体"/>
          <w:sz w:val="32"/>
          <w:szCs w:val="32"/>
        </w:rPr>
        <w:t>事项</w:t>
      </w:r>
      <w:r>
        <w:rPr>
          <w:rFonts w:ascii="楷体" w:eastAsia="楷体" w:hAnsi="楷体" w:hint="eastAsia"/>
          <w:sz w:val="32"/>
          <w:szCs w:val="32"/>
        </w:rPr>
        <w:t>，请参赛选手认真查看中央电化教育馆关于举办第二十一届电脑制作活动的通知及第二十一届全国中小学电脑制作活动指南，省级选拔赛的组织方式、选拔规则请详见吉林省中小学信息技术创新与实践活动创意智造大赛相关资料。</w:t>
      </w:r>
      <w:r>
        <w:rPr>
          <w:rFonts w:ascii="楷体" w:eastAsia="楷体" w:hAnsi="楷体"/>
          <w:sz w:val="32"/>
          <w:szCs w:val="32"/>
        </w:rPr>
        <w:br w:type="page"/>
      </w:r>
    </w:p>
    <w:p w:rsidR="005D24AF" w:rsidRDefault="002C04B1">
      <w:pPr>
        <w:rPr>
          <w:rFonts w:ascii="楷体" w:eastAsia="楷体" w:hAnsi="楷体"/>
          <w:sz w:val="32"/>
          <w:szCs w:val="32"/>
        </w:rPr>
      </w:pPr>
      <w:r>
        <w:rPr>
          <w:rFonts w:ascii="楷体" w:eastAsia="楷体" w:hAnsi="楷体" w:hint="eastAsia"/>
          <w:sz w:val="32"/>
          <w:szCs w:val="32"/>
        </w:rPr>
        <w:lastRenderedPageBreak/>
        <w:t>附件1</w:t>
      </w:r>
    </w:p>
    <w:p w:rsidR="005D24AF" w:rsidRDefault="002C04B1">
      <w:pPr>
        <w:ind w:firstLineChars="200" w:firstLine="723"/>
        <w:jc w:val="center"/>
        <w:rPr>
          <w:rFonts w:asciiTheme="majorEastAsia" w:eastAsiaTheme="majorEastAsia" w:hAnsiTheme="majorEastAsia" w:cstheme="majorEastAsia"/>
          <w:sz w:val="36"/>
          <w:szCs w:val="36"/>
        </w:rPr>
      </w:pPr>
      <w:r>
        <w:rPr>
          <w:rFonts w:asciiTheme="majorEastAsia" w:eastAsiaTheme="majorEastAsia" w:hAnsiTheme="majorEastAsia" w:cstheme="majorEastAsia" w:hint="eastAsia"/>
          <w:b/>
          <w:sz w:val="36"/>
          <w:szCs w:val="36"/>
        </w:rPr>
        <w:t>中文代码汉语编程创意大赛评审标准</w:t>
      </w:r>
    </w:p>
    <w:tbl>
      <w:tblPr>
        <w:tblpPr w:leftFromText="180" w:rightFromText="180" w:vertAnchor="text" w:horzAnchor="margin" w:tblpXSpec="center" w:tblpY="225"/>
        <w:tblW w:w="9180" w:type="dxa"/>
        <w:tblLayout w:type="fixed"/>
        <w:tblLook w:val="04A0" w:firstRow="1" w:lastRow="0" w:firstColumn="1" w:lastColumn="0" w:noHBand="0" w:noVBand="1"/>
      </w:tblPr>
      <w:tblGrid>
        <w:gridCol w:w="704"/>
        <w:gridCol w:w="1559"/>
        <w:gridCol w:w="5642"/>
        <w:gridCol w:w="1275"/>
      </w:tblGrid>
      <w:tr w:rsidR="005D24AF">
        <w:trPr>
          <w:trHeight w:val="914"/>
        </w:trPr>
        <w:tc>
          <w:tcPr>
            <w:tcW w:w="9180" w:type="dxa"/>
            <w:gridSpan w:val="4"/>
            <w:tcBorders>
              <w:top w:val="single" w:sz="4" w:space="0" w:color="auto"/>
              <w:left w:val="single" w:sz="4" w:space="0" w:color="auto"/>
              <w:bottom w:val="single" w:sz="4" w:space="0" w:color="auto"/>
              <w:right w:val="single" w:sz="4" w:space="0" w:color="auto"/>
            </w:tcBorders>
            <w:noWrap/>
            <w:vAlign w:val="center"/>
          </w:tcPr>
          <w:p w:rsidR="005D24AF" w:rsidRDefault="002C04B1">
            <w:pPr>
              <w:widowControl/>
              <w:jc w:val="center"/>
              <w:rPr>
                <w:rFonts w:ascii="楷体" w:eastAsia="楷体" w:hAnsi="楷体" w:cs="宋体"/>
                <w:b/>
                <w:bCs/>
                <w:color w:val="000000"/>
                <w:kern w:val="0"/>
                <w:sz w:val="32"/>
                <w:szCs w:val="32"/>
              </w:rPr>
            </w:pPr>
            <w:r>
              <w:rPr>
                <w:rFonts w:ascii="楷体" w:eastAsia="楷体" w:hAnsi="楷体"/>
                <w:sz w:val="32"/>
                <w:szCs w:val="32"/>
              </w:rPr>
              <w:br w:type="page"/>
            </w:r>
            <w:r>
              <w:rPr>
                <w:rFonts w:ascii="楷体" w:eastAsia="楷体" w:hAnsi="楷体" w:cs="宋体" w:hint="eastAsia"/>
                <w:b/>
                <w:bCs/>
                <w:color w:val="000000"/>
                <w:kern w:val="0"/>
                <w:sz w:val="32"/>
                <w:szCs w:val="32"/>
              </w:rPr>
              <w:t>评分标准</w:t>
            </w:r>
          </w:p>
        </w:tc>
      </w:tr>
      <w:tr w:rsidR="005D24AF">
        <w:trPr>
          <w:trHeight w:val="815"/>
        </w:trPr>
        <w:tc>
          <w:tcPr>
            <w:tcW w:w="704" w:type="dxa"/>
            <w:tcBorders>
              <w:top w:val="nil"/>
              <w:left w:val="single" w:sz="4" w:space="0" w:color="auto"/>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 xml:space="preserve">　</w:t>
            </w:r>
          </w:p>
        </w:tc>
        <w:tc>
          <w:tcPr>
            <w:tcW w:w="1559" w:type="dxa"/>
            <w:tcBorders>
              <w:top w:val="nil"/>
              <w:left w:val="nil"/>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评分类别</w:t>
            </w:r>
          </w:p>
        </w:tc>
        <w:tc>
          <w:tcPr>
            <w:tcW w:w="5642" w:type="dxa"/>
            <w:tcBorders>
              <w:top w:val="nil"/>
              <w:left w:val="nil"/>
              <w:bottom w:val="single" w:sz="4" w:space="0" w:color="auto"/>
              <w:right w:val="single" w:sz="4" w:space="0" w:color="auto"/>
            </w:tcBorders>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评分参考</w:t>
            </w:r>
          </w:p>
        </w:tc>
        <w:tc>
          <w:tcPr>
            <w:tcW w:w="1275" w:type="dxa"/>
            <w:tcBorders>
              <w:top w:val="nil"/>
              <w:left w:val="nil"/>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分数</w:t>
            </w:r>
          </w:p>
        </w:tc>
      </w:tr>
      <w:tr w:rsidR="005D24AF">
        <w:trPr>
          <w:trHeight w:val="1235"/>
        </w:trPr>
        <w:tc>
          <w:tcPr>
            <w:tcW w:w="704" w:type="dxa"/>
            <w:tcBorders>
              <w:top w:val="nil"/>
              <w:left w:val="single" w:sz="4" w:space="0" w:color="auto"/>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1</w:t>
            </w:r>
          </w:p>
        </w:tc>
        <w:tc>
          <w:tcPr>
            <w:tcW w:w="1559" w:type="dxa"/>
            <w:tcBorders>
              <w:top w:val="nil"/>
              <w:left w:val="nil"/>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作品陈述</w:t>
            </w:r>
          </w:p>
        </w:tc>
        <w:tc>
          <w:tcPr>
            <w:tcW w:w="5642" w:type="dxa"/>
            <w:tcBorders>
              <w:top w:val="nil"/>
              <w:left w:val="nil"/>
              <w:bottom w:val="single" w:sz="4" w:space="0" w:color="auto"/>
              <w:right w:val="single" w:sz="4" w:space="0" w:color="auto"/>
            </w:tcBorders>
            <w:vAlign w:val="center"/>
          </w:tcPr>
          <w:p w:rsidR="005D24AF" w:rsidRDefault="002C04B1">
            <w:pPr>
              <w:widowControl/>
              <w:spacing w:line="440" w:lineRule="exact"/>
              <w:jc w:val="left"/>
              <w:rPr>
                <w:rFonts w:ascii="楷体" w:eastAsia="楷体" w:hAnsi="楷体" w:cs="宋体"/>
                <w:color w:val="000000"/>
                <w:kern w:val="0"/>
                <w:sz w:val="32"/>
                <w:szCs w:val="32"/>
              </w:rPr>
            </w:pPr>
            <w:r>
              <w:rPr>
                <w:rFonts w:ascii="楷体" w:eastAsia="楷体" w:hAnsi="楷体" w:cs="宋体" w:hint="eastAsia"/>
                <w:color w:val="000000"/>
                <w:kern w:val="0"/>
                <w:sz w:val="28"/>
                <w:szCs w:val="28"/>
              </w:rPr>
              <w:t>陈述PPT美观精致、内容符合展示要求（满分20分）</w:t>
            </w:r>
          </w:p>
        </w:tc>
        <w:tc>
          <w:tcPr>
            <w:tcW w:w="1275" w:type="dxa"/>
            <w:tcBorders>
              <w:top w:val="nil"/>
              <w:left w:val="nil"/>
              <w:bottom w:val="single" w:sz="4" w:space="0" w:color="auto"/>
              <w:right w:val="single" w:sz="4" w:space="0" w:color="auto"/>
            </w:tcBorders>
            <w:noWrap/>
            <w:vAlign w:val="center"/>
          </w:tcPr>
          <w:p w:rsidR="005D24AF" w:rsidRDefault="002C04B1">
            <w:pPr>
              <w:widowControl/>
              <w:jc w:val="left"/>
              <w:rPr>
                <w:rFonts w:ascii="楷体" w:eastAsia="楷体" w:hAnsi="楷体" w:cs="宋体"/>
                <w:color w:val="000000"/>
                <w:kern w:val="0"/>
                <w:sz w:val="32"/>
                <w:szCs w:val="32"/>
              </w:rPr>
            </w:pPr>
            <w:r>
              <w:rPr>
                <w:rFonts w:ascii="楷体" w:eastAsia="楷体" w:hAnsi="楷体" w:cs="宋体" w:hint="eastAsia"/>
                <w:color w:val="000000"/>
                <w:kern w:val="0"/>
                <w:sz w:val="32"/>
                <w:szCs w:val="32"/>
              </w:rPr>
              <w:t xml:space="preserve">　</w:t>
            </w:r>
          </w:p>
        </w:tc>
      </w:tr>
      <w:tr w:rsidR="005D24AF">
        <w:trPr>
          <w:trHeight w:val="1235"/>
        </w:trPr>
        <w:tc>
          <w:tcPr>
            <w:tcW w:w="704" w:type="dxa"/>
            <w:tcBorders>
              <w:top w:val="nil"/>
              <w:left w:val="single" w:sz="4" w:space="0" w:color="auto"/>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2</w:t>
            </w:r>
          </w:p>
        </w:tc>
        <w:tc>
          <w:tcPr>
            <w:tcW w:w="1559" w:type="dxa"/>
            <w:tcBorders>
              <w:top w:val="nil"/>
              <w:left w:val="nil"/>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作品演示</w:t>
            </w:r>
          </w:p>
        </w:tc>
        <w:tc>
          <w:tcPr>
            <w:tcW w:w="5642" w:type="dxa"/>
            <w:tcBorders>
              <w:top w:val="nil"/>
              <w:left w:val="nil"/>
              <w:bottom w:val="single" w:sz="4" w:space="0" w:color="auto"/>
              <w:right w:val="single" w:sz="4" w:space="0" w:color="auto"/>
            </w:tcBorders>
            <w:vAlign w:val="center"/>
          </w:tcPr>
          <w:p w:rsidR="005D24AF" w:rsidRDefault="002C04B1">
            <w:pPr>
              <w:widowControl/>
              <w:spacing w:line="440" w:lineRule="exact"/>
              <w:jc w:val="left"/>
              <w:rPr>
                <w:rFonts w:ascii="楷体" w:eastAsia="楷体" w:hAnsi="楷体" w:cs="宋体"/>
                <w:color w:val="000000"/>
                <w:kern w:val="0"/>
                <w:sz w:val="28"/>
                <w:szCs w:val="28"/>
              </w:rPr>
            </w:pPr>
            <w:r>
              <w:rPr>
                <w:rFonts w:ascii="楷体" w:eastAsia="楷体" w:hAnsi="楷体" w:cs="宋体" w:hint="eastAsia"/>
                <w:color w:val="000000"/>
                <w:kern w:val="0"/>
                <w:sz w:val="28"/>
                <w:szCs w:val="28"/>
              </w:rPr>
              <w:t>演示视频中作品结构稳定、安装合理，各项功能工作正常（满分20分）</w:t>
            </w:r>
          </w:p>
        </w:tc>
        <w:tc>
          <w:tcPr>
            <w:tcW w:w="1275" w:type="dxa"/>
            <w:tcBorders>
              <w:top w:val="nil"/>
              <w:left w:val="nil"/>
              <w:bottom w:val="single" w:sz="4" w:space="0" w:color="auto"/>
              <w:right w:val="single" w:sz="4" w:space="0" w:color="auto"/>
            </w:tcBorders>
            <w:noWrap/>
            <w:vAlign w:val="center"/>
          </w:tcPr>
          <w:p w:rsidR="005D24AF" w:rsidRDefault="005D24AF">
            <w:pPr>
              <w:widowControl/>
              <w:jc w:val="left"/>
              <w:rPr>
                <w:rFonts w:ascii="楷体" w:eastAsia="楷体" w:hAnsi="楷体" w:cs="宋体"/>
                <w:color w:val="000000"/>
                <w:kern w:val="0"/>
                <w:sz w:val="32"/>
                <w:szCs w:val="32"/>
              </w:rPr>
            </w:pPr>
          </w:p>
        </w:tc>
      </w:tr>
      <w:tr w:rsidR="005D24AF">
        <w:trPr>
          <w:trHeight w:val="924"/>
        </w:trPr>
        <w:tc>
          <w:tcPr>
            <w:tcW w:w="704" w:type="dxa"/>
            <w:tcBorders>
              <w:top w:val="nil"/>
              <w:left w:val="single" w:sz="4" w:space="0" w:color="auto"/>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3</w:t>
            </w:r>
          </w:p>
        </w:tc>
        <w:tc>
          <w:tcPr>
            <w:tcW w:w="1559" w:type="dxa"/>
            <w:tcBorders>
              <w:top w:val="nil"/>
              <w:left w:val="nil"/>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创新点</w:t>
            </w:r>
          </w:p>
        </w:tc>
        <w:tc>
          <w:tcPr>
            <w:tcW w:w="5642" w:type="dxa"/>
            <w:tcBorders>
              <w:top w:val="nil"/>
              <w:left w:val="nil"/>
              <w:bottom w:val="single" w:sz="4" w:space="0" w:color="auto"/>
              <w:right w:val="single" w:sz="4" w:space="0" w:color="auto"/>
            </w:tcBorders>
            <w:vAlign w:val="center"/>
          </w:tcPr>
          <w:p w:rsidR="005D24AF" w:rsidRDefault="002C04B1">
            <w:pPr>
              <w:widowControl/>
              <w:spacing w:line="440" w:lineRule="exact"/>
              <w:jc w:val="left"/>
              <w:rPr>
                <w:rFonts w:ascii="楷体" w:eastAsia="楷体" w:hAnsi="楷体" w:cs="宋体"/>
                <w:color w:val="000000"/>
                <w:kern w:val="0"/>
                <w:sz w:val="28"/>
                <w:szCs w:val="28"/>
              </w:rPr>
            </w:pPr>
            <w:r>
              <w:rPr>
                <w:rFonts w:ascii="楷体" w:eastAsia="楷体" w:hAnsi="楷体" w:cs="宋体" w:hint="eastAsia"/>
                <w:color w:val="000000"/>
                <w:kern w:val="0"/>
                <w:sz w:val="28"/>
                <w:szCs w:val="28"/>
              </w:rPr>
              <w:t>作品创意新颖、解决方案有新意（满分20分）</w:t>
            </w:r>
          </w:p>
        </w:tc>
        <w:tc>
          <w:tcPr>
            <w:tcW w:w="1275" w:type="dxa"/>
            <w:tcBorders>
              <w:top w:val="nil"/>
              <w:left w:val="nil"/>
              <w:bottom w:val="single" w:sz="4" w:space="0" w:color="auto"/>
              <w:right w:val="single" w:sz="4" w:space="0" w:color="auto"/>
            </w:tcBorders>
            <w:noWrap/>
            <w:vAlign w:val="center"/>
          </w:tcPr>
          <w:p w:rsidR="005D24AF" w:rsidRDefault="002C04B1">
            <w:pPr>
              <w:widowControl/>
              <w:jc w:val="left"/>
              <w:rPr>
                <w:rFonts w:ascii="楷体" w:eastAsia="楷体" w:hAnsi="楷体" w:cs="宋体"/>
                <w:color w:val="000000"/>
                <w:kern w:val="0"/>
                <w:sz w:val="32"/>
                <w:szCs w:val="32"/>
              </w:rPr>
            </w:pPr>
            <w:r>
              <w:rPr>
                <w:rFonts w:ascii="楷体" w:eastAsia="楷体" w:hAnsi="楷体" w:cs="宋体" w:hint="eastAsia"/>
                <w:color w:val="000000"/>
                <w:kern w:val="0"/>
                <w:sz w:val="32"/>
                <w:szCs w:val="32"/>
              </w:rPr>
              <w:t xml:space="preserve">　</w:t>
            </w:r>
          </w:p>
        </w:tc>
      </w:tr>
      <w:tr w:rsidR="005D24AF">
        <w:trPr>
          <w:trHeight w:val="1167"/>
        </w:trPr>
        <w:tc>
          <w:tcPr>
            <w:tcW w:w="704" w:type="dxa"/>
            <w:tcBorders>
              <w:top w:val="nil"/>
              <w:left w:val="single" w:sz="4" w:space="0" w:color="auto"/>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4</w:t>
            </w:r>
          </w:p>
        </w:tc>
        <w:tc>
          <w:tcPr>
            <w:tcW w:w="1559" w:type="dxa"/>
            <w:tcBorders>
              <w:top w:val="nil"/>
              <w:left w:val="nil"/>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实用性</w:t>
            </w:r>
          </w:p>
        </w:tc>
        <w:tc>
          <w:tcPr>
            <w:tcW w:w="5642" w:type="dxa"/>
            <w:tcBorders>
              <w:top w:val="nil"/>
              <w:left w:val="nil"/>
              <w:bottom w:val="single" w:sz="4" w:space="0" w:color="auto"/>
              <w:right w:val="single" w:sz="4" w:space="0" w:color="auto"/>
            </w:tcBorders>
            <w:vAlign w:val="center"/>
          </w:tcPr>
          <w:p w:rsidR="005D24AF" w:rsidRDefault="002C04B1">
            <w:pPr>
              <w:widowControl/>
              <w:spacing w:line="440" w:lineRule="exact"/>
              <w:jc w:val="left"/>
              <w:rPr>
                <w:rFonts w:ascii="楷体" w:eastAsia="楷体" w:hAnsi="楷体" w:cs="宋体"/>
                <w:color w:val="000000"/>
                <w:kern w:val="0"/>
                <w:sz w:val="28"/>
                <w:szCs w:val="28"/>
              </w:rPr>
            </w:pPr>
            <w:r>
              <w:rPr>
                <w:rFonts w:ascii="楷体" w:eastAsia="楷体" w:hAnsi="楷体" w:cs="宋体" w:hint="eastAsia"/>
                <w:color w:val="000000"/>
                <w:kern w:val="0"/>
                <w:sz w:val="28"/>
                <w:szCs w:val="28"/>
              </w:rPr>
              <w:t>作品有一定的生活应用价值，解决实际问题。（满分20分）</w:t>
            </w:r>
          </w:p>
        </w:tc>
        <w:tc>
          <w:tcPr>
            <w:tcW w:w="1275" w:type="dxa"/>
            <w:tcBorders>
              <w:top w:val="nil"/>
              <w:left w:val="nil"/>
              <w:bottom w:val="single" w:sz="4" w:space="0" w:color="auto"/>
              <w:right w:val="single" w:sz="4" w:space="0" w:color="auto"/>
            </w:tcBorders>
            <w:noWrap/>
            <w:vAlign w:val="center"/>
          </w:tcPr>
          <w:p w:rsidR="005D24AF" w:rsidRDefault="002C04B1">
            <w:pPr>
              <w:widowControl/>
              <w:jc w:val="left"/>
              <w:rPr>
                <w:rFonts w:ascii="楷体" w:eastAsia="楷体" w:hAnsi="楷体" w:cs="宋体"/>
                <w:color w:val="000000"/>
                <w:kern w:val="0"/>
                <w:sz w:val="32"/>
                <w:szCs w:val="32"/>
              </w:rPr>
            </w:pPr>
            <w:r>
              <w:rPr>
                <w:rFonts w:ascii="楷体" w:eastAsia="楷体" w:hAnsi="楷体" w:cs="宋体" w:hint="eastAsia"/>
                <w:color w:val="000000"/>
                <w:kern w:val="0"/>
                <w:sz w:val="32"/>
                <w:szCs w:val="32"/>
              </w:rPr>
              <w:t xml:space="preserve">　</w:t>
            </w:r>
          </w:p>
        </w:tc>
      </w:tr>
      <w:tr w:rsidR="005D24AF">
        <w:trPr>
          <w:trHeight w:val="1098"/>
        </w:trPr>
        <w:tc>
          <w:tcPr>
            <w:tcW w:w="704" w:type="dxa"/>
            <w:tcBorders>
              <w:top w:val="nil"/>
              <w:left w:val="single" w:sz="4" w:space="0" w:color="auto"/>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5</w:t>
            </w:r>
          </w:p>
        </w:tc>
        <w:tc>
          <w:tcPr>
            <w:tcW w:w="1559" w:type="dxa"/>
            <w:tcBorders>
              <w:top w:val="nil"/>
              <w:left w:val="nil"/>
              <w:bottom w:val="single" w:sz="4" w:space="0" w:color="auto"/>
              <w:right w:val="single" w:sz="4" w:space="0" w:color="auto"/>
            </w:tcBorders>
            <w:noWrap/>
            <w:vAlign w:val="center"/>
          </w:tcPr>
          <w:p w:rsidR="005D24AF" w:rsidRDefault="002C04B1">
            <w:pPr>
              <w:widowControl/>
              <w:jc w:val="center"/>
              <w:rPr>
                <w:rFonts w:ascii="楷体" w:eastAsia="楷体" w:hAnsi="楷体" w:cs="宋体"/>
                <w:color w:val="000000"/>
                <w:kern w:val="0"/>
                <w:sz w:val="32"/>
                <w:szCs w:val="32"/>
              </w:rPr>
            </w:pPr>
            <w:r>
              <w:rPr>
                <w:rFonts w:ascii="楷体" w:eastAsia="楷体" w:hAnsi="楷体" w:cs="宋体" w:hint="eastAsia"/>
                <w:color w:val="000000"/>
                <w:kern w:val="0"/>
                <w:sz w:val="32"/>
                <w:szCs w:val="32"/>
              </w:rPr>
              <w:t>程序设计</w:t>
            </w:r>
          </w:p>
        </w:tc>
        <w:tc>
          <w:tcPr>
            <w:tcW w:w="5642" w:type="dxa"/>
            <w:tcBorders>
              <w:top w:val="nil"/>
              <w:left w:val="nil"/>
              <w:bottom w:val="single" w:sz="4" w:space="0" w:color="auto"/>
              <w:right w:val="single" w:sz="4" w:space="0" w:color="auto"/>
            </w:tcBorders>
            <w:vAlign w:val="center"/>
          </w:tcPr>
          <w:p w:rsidR="005D24AF" w:rsidRDefault="002C04B1">
            <w:pPr>
              <w:widowControl/>
              <w:spacing w:line="440" w:lineRule="exact"/>
              <w:jc w:val="left"/>
              <w:rPr>
                <w:rFonts w:ascii="楷体" w:eastAsia="楷体" w:hAnsi="楷体" w:cs="宋体"/>
                <w:color w:val="000000"/>
                <w:kern w:val="0"/>
                <w:sz w:val="28"/>
                <w:szCs w:val="28"/>
              </w:rPr>
            </w:pPr>
            <w:r>
              <w:rPr>
                <w:rFonts w:ascii="楷体" w:eastAsia="楷体" w:hAnsi="楷体" w:cs="宋体" w:hint="eastAsia"/>
                <w:color w:val="000000"/>
                <w:kern w:val="0"/>
                <w:sz w:val="28"/>
                <w:szCs w:val="28"/>
              </w:rPr>
              <w:t>界面设计合理，程序代码逻辑正确，具有一定的编程技巧（满分20分）</w:t>
            </w:r>
          </w:p>
        </w:tc>
        <w:tc>
          <w:tcPr>
            <w:tcW w:w="1275" w:type="dxa"/>
            <w:tcBorders>
              <w:top w:val="nil"/>
              <w:left w:val="nil"/>
              <w:bottom w:val="single" w:sz="4" w:space="0" w:color="auto"/>
              <w:right w:val="single" w:sz="4" w:space="0" w:color="auto"/>
            </w:tcBorders>
            <w:noWrap/>
            <w:vAlign w:val="center"/>
          </w:tcPr>
          <w:p w:rsidR="005D24AF" w:rsidRDefault="005D24AF">
            <w:pPr>
              <w:widowControl/>
              <w:jc w:val="left"/>
              <w:rPr>
                <w:rFonts w:ascii="楷体" w:eastAsia="楷体" w:hAnsi="楷体" w:cs="宋体"/>
                <w:color w:val="000000"/>
                <w:kern w:val="0"/>
                <w:sz w:val="32"/>
                <w:szCs w:val="32"/>
              </w:rPr>
            </w:pPr>
          </w:p>
        </w:tc>
      </w:tr>
    </w:tbl>
    <w:p w:rsidR="005D24AF" w:rsidRDefault="002C04B1">
      <w:pPr>
        <w:rPr>
          <w:rFonts w:ascii="楷体" w:eastAsia="楷体" w:hAnsi="楷体"/>
          <w:sz w:val="32"/>
          <w:szCs w:val="32"/>
        </w:rPr>
      </w:pPr>
      <w:r>
        <w:rPr>
          <w:rFonts w:ascii="楷体" w:eastAsia="楷体" w:hAnsi="楷体" w:hint="eastAsia"/>
          <w:sz w:val="32"/>
          <w:szCs w:val="32"/>
        </w:rPr>
        <w:t xml:space="preserve"> </w:t>
      </w:r>
    </w:p>
    <w:p w:rsidR="005D24AF" w:rsidRDefault="005D24AF">
      <w:pPr>
        <w:rPr>
          <w:rFonts w:ascii="楷体" w:eastAsia="楷体" w:hAnsi="楷体"/>
          <w:sz w:val="32"/>
          <w:szCs w:val="32"/>
        </w:rPr>
      </w:pPr>
    </w:p>
    <w:sectPr w:rsidR="005D24AF">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1C5" w:rsidRDefault="00E041C5" w:rsidP="007A6A9C">
      <w:r>
        <w:separator/>
      </w:r>
    </w:p>
  </w:endnote>
  <w:endnote w:type="continuationSeparator" w:id="0">
    <w:p w:rsidR="00E041C5" w:rsidRDefault="00E041C5" w:rsidP="007A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1C5" w:rsidRDefault="00E041C5" w:rsidP="007A6A9C">
      <w:r>
        <w:separator/>
      </w:r>
    </w:p>
  </w:footnote>
  <w:footnote w:type="continuationSeparator" w:id="0">
    <w:p w:rsidR="00E041C5" w:rsidRDefault="00E041C5" w:rsidP="007A6A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EEA5787"/>
    <w:multiLevelType w:val="singleLevel"/>
    <w:tmpl w:val="FEEA578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21C2"/>
    <w:rsid w:val="000C62AB"/>
    <w:rsid w:val="000F16EB"/>
    <w:rsid w:val="002C04B1"/>
    <w:rsid w:val="002D3E13"/>
    <w:rsid w:val="002F50A5"/>
    <w:rsid w:val="0030614A"/>
    <w:rsid w:val="003421C2"/>
    <w:rsid w:val="004231D7"/>
    <w:rsid w:val="00434449"/>
    <w:rsid w:val="00533CDB"/>
    <w:rsid w:val="00557345"/>
    <w:rsid w:val="00582CB0"/>
    <w:rsid w:val="005D24AF"/>
    <w:rsid w:val="005D62DE"/>
    <w:rsid w:val="005D711E"/>
    <w:rsid w:val="005E2462"/>
    <w:rsid w:val="005F58C7"/>
    <w:rsid w:val="00623106"/>
    <w:rsid w:val="00675268"/>
    <w:rsid w:val="006F783E"/>
    <w:rsid w:val="007314A4"/>
    <w:rsid w:val="007403B4"/>
    <w:rsid w:val="0079298A"/>
    <w:rsid w:val="007A6A9C"/>
    <w:rsid w:val="00805265"/>
    <w:rsid w:val="00824F5B"/>
    <w:rsid w:val="008909D7"/>
    <w:rsid w:val="008C361C"/>
    <w:rsid w:val="008E6961"/>
    <w:rsid w:val="008E73E5"/>
    <w:rsid w:val="00906F84"/>
    <w:rsid w:val="00982E37"/>
    <w:rsid w:val="009A6C3A"/>
    <w:rsid w:val="00AD79A6"/>
    <w:rsid w:val="00B85568"/>
    <w:rsid w:val="00BC3AB5"/>
    <w:rsid w:val="00C66135"/>
    <w:rsid w:val="00C86DC7"/>
    <w:rsid w:val="00CE30E3"/>
    <w:rsid w:val="00D45FC5"/>
    <w:rsid w:val="00D560A9"/>
    <w:rsid w:val="00D9362B"/>
    <w:rsid w:val="00DB3F6F"/>
    <w:rsid w:val="00E041C5"/>
    <w:rsid w:val="00FD1ED3"/>
    <w:rsid w:val="02B86266"/>
    <w:rsid w:val="05B338F8"/>
    <w:rsid w:val="06D5090C"/>
    <w:rsid w:val="072A68AA"/>
    <w:rsid w:val="072E426D"/>
    <w:rsid w:val="078F0009"/>
    <w:rsid w:val="0A3D51BF"/>
    <w:rsid w:val="0CB95050"/>
    <w:rsid w:val="0E4E6744"/>
    <w:rsid w:val="0EFD6168"/>
    <w:rsid w:val="110136BD"/>
    <w:rsid w:val="112F41D0"/>
    <w:rsid w:val="14B50D8C"/>
    <w:rsid w:val="161A2281"/>
    <w:rsid w:val="1B7112D5"/>
    <w:rsid w:val="1CC607D2"/>
    <w:rsid w:val="1D6E3A5F"/>
    <w:rsid w:val="1F5C70DF"/>
    <w:rsid w:val="2147271A"/>
    <w:rsid w:val="225C6F29"/>
    <w:rsid w:val="25565D31"/>
    <w:rsid w:val="269D296A"/>
    <w:rsid w:val="31E96ACA"/>
    <w:rsid w:val="33C0307A"/>
    <w:rsid w:val="39DE1A06"/>
    <w:rsid w:val="3B3615EB"/>
    <w:rsid w:val="3D0552E9"/>
    <w:rsid w:val="3ED93E6A"/>
    <w:rsid w:val="457E17A0"/>
    <w:rsid w:val="45850E6E"/>
    <w:rsid w:val="472C4D88"/>
    <w:rsid w:val="47E850A2"/>
    <w:rsid w:val="48253D6A"/>
    <w:rsid w:val="4ADE4436"/>
    <w:rsid w:val="4E242AD6"/>
    <w:rsid w:val="57062CDB"/>
    <w:rsid w:val="5A954DDA"/>
    <w:rsid w:val="5AD85639"/>
    <w:rsid w:val="6162259B"/>
    <w:rsid w:val="61C56246"/>
    <w:rsid w:val="625D37BD"/>
    <w:rsid w:val="64554A0E"/>
    <w:rsid w:val="68767555"/>
    <w:rsid w:val="6A185B54"/>
    <w:rsid w:val="6D193543"/>
    <w:rsid w:val="6EF84EB5"/>
    <w:rsid w:val="72571987"/>
    <w:rsid w:val="72FE4BC2"/>
    <w:rsid w:val="73DF4AC4"/>
    <w:rsid w:val="751A4439"/>
    <w:rsid w:val="75481648"/>
    <w:rsid w:val="786536C4"/>
    <w:rsid w:val="790956A2"/>
    <w:rsid w:val="79B96BB7"/>
    <w:rsid w:val="79E702F1"/>
    <w:rsid w:val="7A223B71"/>
    <w:rsid w:val="7ABE1BCD"/>
    <w:rsid w:val="7EF709D1"/>
    <w:rsid w:val="7FC55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E54069-CCD4-4E11-AB45-960FD33A4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qFormat/>
    <w:rPr>
      <w:sz w:val="18"/>
      <w:szCs w:val="18"/>
    </w:rPr>
  </w:style>
  <w:style w:type="character" w:customStyle="1" w:styleId="Char0">
    <w:name w:val="页眉 Char"/>
    <w:basedOn w:val="a0"/>
    <w:link w:val="a4"/>
    <w:uiPriority w:val="99"/>
    <w:qFormat/>
    <w:rPr>
      <w:sz w:val="18"/>
      <w:szCs w:val="18"/>
    </w:rPr>
  </w:style>
  <w:style w:type="paragraph" w:styleId="a5">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280</Words>
  <Characters>1598</Characters>
  <Application>Microsoft Office Word</Application>
  <DocSecurity>0</DocSecurity>
  <Lines>13</Lines>
  <Paragraphs>3</Paragraphs>
  <ScaleCrop>false</ScaleCrop>
  <Company>Microsoft</Company>
  <LinksUpToDate>false</LinksUpToDate>
  <CharactersWithSpaces>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29</cp:revision>
  <dcterms:created xsi:type="dcterms:W3CDTF">2020-01-12T13:29:00Z</dcterms:created>
  <dcterms:modified xsi:type="dcterms:W3CDTF">2020-04-01T23:38:00Z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y fmtid="{D5CDD505-2E9C-101B-9397-08002B2CF9AE}" pid="3" name="_DocHome">
    <vt:i4>1467955040</vt:i4>
  </property>
</Properties>
</file>