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E5" w:rsidRPr="003A0C24" w:rsidRDefault="003A0C24" w:rsidP="003A0C24">
      <w:pPr>
        <w:jc w:val="center"/>
        <w:rPr>
          <w:rFonts w:ascii="楷体" w:eastAsia="楷体" w:hAnsi="楷体"/>
          <w:b/>
          <w:sz w:val="52"/>
          <w:szCs w:val="52"/>
        </w:rPr>
      </w:pPr>
      <w:r w:rsidRPr="003A0C24">
        <w:rPr>
          <w:rFonts w:ascii="楷体" w:eastAsia="楷体" w:hAnsi="楷体"/>
          <w:b/>
          <w:sz w:val="52"/>
          <w:szCs w:val="52"/>
        </w:rPr>
        <w:t>电</w:t>
      </w:r>
      <w:r w:rsidRPr="003A0C24">
        <w:rPr>
          <w:rFonts w:ascii="楷体" w:eastAsia="楷体" w:hAnsi="楷体" w:hint="eastAsia"/>
          <w:b/>
          <w:sz w:val="52"/>
          <w:szCs w:val="52"/>
        </w:rPr>
        <w:t>脑动画</w:t>
      </w:r>
    </w:p>
    <w:p w:rsidR="003A0C24" w:rsidRPr="003A0C24" w:rsidRDefault="003A0C24">
      <w:pPr>
        <w:rPr>
          <w:rFonts w:ascii="楷体" w:eastAsia="楷体" w:hAnsi="楷体"/>
          <w:sz w:val="32"/>
          <w:szCs w:val="32"/>
        </w:rPr>
      </w:pPr>
    </w:p>
    <w:p w:rsidR="005579AD" w:rsidRPr="003A0C24" w:rsidRDefault="0020366F" w:rsidP="005579AD">
      <w:pPr>
        <w:rPr>
          <w:rFonts w:ascii="楷体" w:eastAsia="楷体" w:hAnsi="楷体"/>
          <w:b/>
          <w:sz w:val="32"/>
          <w:szCs w:val="32"/>
        </w:rPr>
      </w:pPr>
      <w:r w:rsidRPr="003A0C24">
        <w:rPr>
          <w:rFonts w:ascii="楷体" w:eastAsia="楷体" w:hAnsi="楷体" w:hint="eastAsia"/>
          <w:sz w:val="32"/>
          <w:szCs w:val="32"/>
        </w:rPr>
        <w:t>一、</w:t>
      </w:r>
      <w:r w:rsidR="005579AD" w:rsidRPr="003A0C24">
        <w:rPr>
          <w:rFonts w:ascii="楷体" w:eastAsia="楷体" w:hAnsi="楷体" w:hint="eastAsia"/>
          <w:b/>
          <w:sz w:val="32"/>
          <w:szCs w:val="32"/>
        </w:rPr>
        <w:t>组别设置</w:t>
      </w:r>
    </w:p>
    <w:p w:rsidR="005579AD" w:rsidRPr="003A0C24" w:rsidRDefault="003A0C24" w:rsidP="005579A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A0C24">
        <w:rPr>
          <w:rFonts w:ascii="楷体" w:eastAsia="楷体" w:hAnsi="楷体" w:hint="eastAsia"/>
          <w:sz w:val="32"/>
          <w:szCs w:val="32"/>
        </w:rPr>
        <w:t>初中</w:t>
      </w:r>
      <w:r w:rsidR="005579AD" w:rsidRPr="003A0C24">
        <w:rPr>
          <w:rFonts w:ascii="楷体" w:eastAsia="楷体" w:hAnsi="楷体" w:hint="eastAsia"/>
          <w:sz w:val="32"/>
          <w:szCs w:val="32"/>
        </w:rPr>
        <w:t>组</w:t>
      </w:r>
      <w:r w:rsidR="005579AD" w:rsidRPr="003A0C24">
        <w:rPr>
          <w:rFonts w:ascii="楷体" w:eastAsia="楷体" w:hAnsi="楷体"/>
          <w:sz w:val="32"/>
          <w:szCs w:val="32"/>
        </w:rPr>
        <w:t>、</w:t>
      </w:r>
      <w:r w:rsidRPr="003A0C24">
        <w:rPr>
          <w:rFonts w:ascii="楷体" w:eastAsia="楷体" w:hAnsi="楷体" w:hint="eastAsia"/>
          <w:sz w:val="32"/>
          <w:szCs w:val="32"/>
        </w:rPr>
        <w:t>高</w:t>
      </w:r>
      <w:r w:rsidR="005579AD" w:rsidRPr="003A0C24">
        <w:rPr>
          <w:rFonts w:ascii="楷体" w:eastAsia="楷体" w:hAnsi="楷体" w:hint="eastAsia"/>
          <w:sz w:val="32"/>
          <w:szCs w:val="32"/>
        </w:rPr>
        <w:t>中</w:t>
      </w:r>
      <w:r w:rsidR="005579AD" w:rsidRPr="003A0C24">
        <w:rPr>
          <w:rFonts w:ascii="楷体" w:eastAsia="楷体" w:hAnsi="楷体"/>
          <w:sz w:val="32"/>
          <w:szCs w:val="32"/>
        </w:rPr>
        <w:t>组</w:t>
      </w:r>
      <w:r w:rsidRPr="003A0C24">
        <w:rPr>
          <w:rFonts w:ascii="楷体" w:eastAsia="楷体" w:hAnsi="楷体" w:hint="eastAsia"/>
          <w:sz w:val="32"/>
          <w:szCs w:val="32"/>
        </w:rPr>
        <w:t>（含中职）</w:t>
      </w:r>
    </w:p>
    <w:p w:rsidR="0020366F" w:rsidRPr="003A0C24" w:rsidRDefault="005579AD">
      <w:pPr>
        <w:rPr>
          <w:rFonts w:ascii="楷体" w:eastAsia="楷体" w:hAnsi="楷体"/>
          <w:sz w:val="32"/>
          <w:szCs w:val="32"/>
        </w:rPr>
      </w:pPr>
      <w:r w:rsidRPr="003A0C24">
        <w:rPr>
          <w:rFonts w:ascii="楷体" w:eastAsia="楷体" w:hAnsi="楷体" w:hint="eastAsia"/>
          <w:b/>
          <w:bCs/>
          <w:sz w:val="32"/>
          <w:szCs w:val="32"/>
        </w:rPr>
        <w:t>二</w:t>
      </w:r>
      <w:r w:rsidRPr="003A0C24">
        <w:rPr>
          <w:rFonts w:ascii="楷体" w:eastAsia="楷体" w:hAnsi="楷体"/>
          <w:b/>
          <w:bCs/>
          <w:sz w:val="32"/>
          <w:szCs w:val="32"/>
        </w:rPr>
        <w:t>、</w:t>
      </w:r>
      <w:r w:rsidR="0020366F" w:rsidRPr="003A0C24">
        <w:rPr>
          <w:rFonts w:ascii="楷体" w:eastAsia="楷体" w:hAnsi="楷体" w:hint="eastAsia"/>
          <w:b/>
          <w:bCs/>
          <w:sz w:val="32"/>
          <w:szCs w:val="32"/>
        </w:rPr>
        <w:t>作品形态界定</w:t>
      </w:r>
    </w:p>
    <w:p w:rsidR="003A0C24" w:rsidRPr="003A0C24" w:rsidRDefault="003A0C24" w:rsidP="003A0C24">
      <w:pPr>
        <w:adjustRightInd w:val="0"/>
        <w:snapToGrid w:val="0"/>
        <w:spacing w:line="440" w:lineRule="exact"/>
        <w:ind w:firstLineChars="200" w:firstLine="640"/>
        <w:outlineLvl w:val="2"/>
        <w:rPr>
          <w:rFonts w:ascii="楷体" w:eastAsia="楷体" w:hAnsi="楷体"/>
          <w:sz w:val="32"/>
          <w:szCs w:val="32"/>
        </w:rPr>
      </w:pPr>
      <w:r w:rsidRPr="003A0C24">
        <w:rPr>
          <w:rFonts w:ascii="楷体" w:eastAsia="楷体" w:hAnsi="楷体"/>
          <w:sz w:val="32"/>
          <w:szCs w:val="32"/>
        </w:rPr>
        <w:t>1</w:t>
      </w:r>
      <w:r w:rsidRPr="003A0C24">
        <w:rPr>
          <w:rFonts w:ascii="楷体" w:eastAsia="楷体" w:hAnsi="楷体" w:hint="eastAsia"/>
          <w:sz w:val="32"/>
          <w:szCs w:val="32"/>
        </w:rPr>
        <w:t>、</w:t>
      </w:r>
      <w:r w:rsidRPr="003A0C24">
        <w:rPr>
          <w:rFonts w:ascii="楷体" w:eastAsia="楷体" w:hAnsi="楷体"/>
          <w:sz w:val="32"/>
          <w:szCs w:val="32"/>
        </w:rPr>
        <w:t>电</w:t>
      </w:r>
      <w:r w:rsidRPr="003A0C24">
        <w:rPr>
          <w:rFonts w:ascii="楷体" w:eastAsia="楷体" w:hAnsi="楷体" w:hint="eastAsia"/>
          <w:sz w:val="32"/>
          <w:szCs w:val="32"/>
        </w:rPr>
        <w:t>脑动画</w:t>
      </w:r>
    </w:p>
    <w:p w:rsidR="003A0C24" w:rsidRPr="003A0C24" w:rsidRDefault="003A0C24" w:rsidP="003A0C24">
      <w:pPr>
        <w:adjustRightInd w:val="0"/>
        <w:snapToGrid w:val="0"/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A0C24">
        <w:rPr>
          <w:rFonts w:ascii="楷体" w:eastAsia="楷体" w:hAnsi="楷体" w:hint="eastAsia"/>
          <w:sz w:val="32"/>
          <w:szCs w:val="32"/>
        </w:rPr>
        <w:t>本年度主题为：</w:t>
      </w:r>
      <w:r w:rsidRPr="003A0C24">
        <w:rPr>
          <w:rFonts w:ascii="楷体" w:eastAsia="楷体" w:hAnsi="楷体"/>
          <w:sz w:val="32"/>
          <w:szCs w:val="32"/>
          <w:u w:val="single"/>
        </w:rPr>
        <w:t>健康教育</w:t>
      </w:r>
      <w:r w:rsidRPr="003A0C24">
        <w:rPr>
          <w:rFonts w:ascii="楷体" w:eastAsia="楷体" w:hAnsi="楷体" w:hint="eastAsia"/>
          <w:sz w:val="32"/>
          <w:szCs w:val="32"/>
          <w:u w:val="single"/>
        </w:rPr>
        <w:t>（近视眼防控、食品安全等）</w:t>
      </w:r>
      <w:r w:rsidRPr="003A0C24">
        <w:rPr>
          <w:rFonts w:ascii="楷体" w:eastAsia="楷体" w:hAnsi="楷体"/>
          <w:sz w:val="32"/>
          <w:szCs w:val="32"/>
          <w:u w:val="single"/>
        </w:rPr>
        <w:t>、</w:t>
      </w:r>
      <w:r w:rsidRPr="003A0C24">
        <w:rPr>
          <w:rFonts w:ascii="楷体" w:eastAsia="楷体" w:hAnsi="楷体" w:hint="eastAsia"/>
          <w:sz w:val="32"/>
          <w:szCs w:val="32"/>
          <w:u w:val="single"/>
        </w:rPr>
        <w:t>中华传统文化</w:t>
      </w:r>
      <w:r w:rsidRPr="003A0C24">
        <w:rPr>
          <w:rFonts w:ascii="楷体" w:eastAsia="楷体" w:hAnsi="楷体" w:hint="eastAsia"/>
          <w:sz w:val="32"/>
          <w:szCs w:val="32"/>
        </w:rPr>
        <w:t>。</w:t>
      </w:r>
    </w:p>
    <w:p w:rsidR="003A0C24" w:rsidRPr="003A0C24" w:rsidRDefault="003A0C24" w:rsidP="003A0C24">
      <w:pPr>
        <w:adjustRightInd w:val="0"/>
        <w:snapToGrid w:val="0"/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A0C24">
        <w:rPr>
          <w:rFonts w:ascii="楷体" w:eastAsia="楷体" w:hAnsi="楷体" w:hint="eastAsia"/>
          <w:sz w:val="32"/>
          <w:szCs w:val="32"/>
        </w:rPr>
        <w:t>运用各类动画制作软件，通过动画角色和场景描绘、制作，音效处理与动画制作、合成，运用动画画面语言完成的原创作品。二维动画和三维动画均可，作品需表现完整的故事情节，表现手法不限。</w:t>
      </w:r>
    </w:p>
    <w:p w:rsidR="003A0C24" w:rsidRPr="003A0C24" w:rsidRDefault="003A0C24" w:rsidP="003A0C24">
      <w:pPr>
        <w:adjustRightInd w:val="0"/>
        <w:snapToGrid w:val="0"/>
        <w:spacing w:line="440" w:lineRule="exact"/>
        <w:ind w:firstLineChars="200" w:firstLine="640"/>
        <w:outlineLvl w:val="2"/>
        <w:rPr>
          <w:rFonts w:ascii="楷体" w:eastAsia="楷体" w:hAnsi="楷体"/>
          <w:sz w:val="32"/>
          <w:szCs w:val="32"/>
        </w:rPr>
      </w:pPr>
      <w:r w:rsidRPr="003A0C24">
        <w:rPr>
          <w:rFonts w:ascii="楷体" w:eastAsia="楷体" w:hAnsi="楷体"/>
          <w:sz w:val="32"/>
          <w:szCs w:val="32"/>
        </w:rPr>
        <w:t>2</w:t>
      </w:r>
      <w:r w:rsidRPr="003A0C24">
        <w:rPr>
          <w:rFonts w:ascii="楷体" w:eastAsia="楷体" w:hAnsi="楷体" w:hint="eastAsia"/>
          <w:sz w:val="32"/>
          <w:szCs w:val="32"/>
        </w:rPr>
        <w:t>、电脑动画（“和教育”手机动漫）</w:t>
      </w:r>
    </w:p>
    <w:p w:rsidR="003A0C24" w:rsidRPr="003A0C24" w:rsidRDefault="003A0C24" w:rsidP="003A0C24">
      <w:pPr>
        <w:adjustRightInd w:val="0"/>
        <w:snapToGrid w:val="0"/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A0C24">
        <w:rPr>
          <w:rFonts w:ascii="楷体" w:eastAsia="楷体" w:hAnsi="楷体" w:hint="eastAsia"/>
          <w:sz w:val="32"/>
          <w:szCs w:val="32"/>
        </w:rPr>
        <w:t>本年度主题为：</w:t>
      </w:r>
      <w:r w:rsidRPr="003A0C24">
        <w:rPr>
          <w:rFonts w:ascii="楷体" w:eastAsia="楷体" w:hAnsi="楷体" w:hint="eastAsia"/>
          <w:sz w:val="32"/>
          <w:szCs w:val="32"/>
          <w:u w:val="single"/>
        </w:rPr>
        <w:t>基于5G网络和移动互联网</w:t>
      </w:r>
      <w:r w:rsidRPr="003A0C24">
        <w:rPr>
          <w:rFonts w:ascii="楷体" w:eastAsia="楷体" w:hAnsi="楷体" w:hint="eastAsia"/>
          <w:sz w:val="32"/>
          <w:szCs w:val="32"/>
        </w:rPr>
        <w:t>，使用“和教育”移动学习平台的家庭教育、教学学习的场景；也可以为基于某一知识点或兴趣点，体现学生自主学习、探究学习和趣味学习过程的动漫作品。可用漫画或写实艺术等手法来体现主题内容。</w:t>
      </w:r>
    </w:p>
    <w:p w:rsidR="0020366F" w:rsidRPr="003A0C24" w:rsidRDefault="005579AD" w:rsidP="003A0C24">
      <w:pPr>
        <w:rPr>
          <w:rFonts w:ascii="楷体" w:eastAsia="楷体" w:hAnsi="楷体"/>
          <w:b/>
          <w:sz w:val="32"/>
          <w:szCs w:val="32"/>
        </w:rPr>
      </w:pPr>
      <w:r w:rsidRPr="003A0C24">
        <w:rPr>
          <w:rFonts w:ascii="楷体" w:eastAsia="楷体" w:hAnsi="楷体" w:hint="eastAsia"/>
          <w:b/>
          <w:sz w:val="32"/>
          <w:szCs w:val="32"/>
        </w:rPr>
        <w:t>三</w:t>
      </w:r>
      <w:r w:rsidR="0020366F" w:rsidRPr="003A0C24">
        <w:rPr>
          <w:rFonts w:ascii="楷体" w:eastAsia="楷体" w:hAnsi="楷体"/>
          <w:b/>
          <w:sz w:val="32"/>
          <w:szCs w:val="32"/>
        </w:rPr>
        <w:t>、作品要求</w:t>
      </w:r>
    </w:p>
    <w:p w:rsidR="003A0C24" w:rsidRPr="003A0C24" w:rsidRDefault="003A0C24" w:rsidP="003A0C24">
      <w:pPr>
        <w:adjustRightInd w:val="0"/>
        <w:snapToGrid w:val="0"/>
        <w:spacing w:line="440" w:lineRule="exact"/>
        <w:ind w:firstLineChars="200" w:firstLine="640"/>
        <w:outlineLvl w:val="2"/>
        <w:rPr>
          <w:rFonts w:ascii="楷体" w:eastAsia="楷体" w:hAnsi="楷体"/>
          <w:sz w:val="32"/>
          <w:szCs w:val="32"/>
        </w:rPr>
      </w:pPr>
      <w:r w:rsidRPr="003A0C24">
        <w:rPr>
          <w:rFonts w:ascii="楷体" w:eastAsia="楷体" w:hAnsi="楷体"/>
          <w:sz w:val="32"/>
          <w:szCs w:val="32"/>
        </w:rPr>
        <w:t>1</w:t>
      </w:r>
      <w:r w:rsidRPr="003A0C24">
        <w:rPr>
          <w:rFonts w:ascii="楷体" w:eastAsia="楷体" w:hAnsi="楷体" w:hint="eastAsia"/>
          <w:sz w:val="32"/>
          <w:szCs w:val="32"/>
        </w:rPr>
        <w:t>、</w:t>
      </w:r>
      <w:r w:rsidRPr="003A0C24">
        <w:rPr>
          <w:rFonts w:ascii="楷体" w:eastAsia="楷体" w:hAnsi="楷体"/>
          <w:sz w:val="32"/>
          <w:szCs w:val="32"/>
        </w:rPr>
        <w:t>电</w:t>
      </w:r>
      <w:r w:rsidRPr="003A0C24">
        <w:rPr>
          <w:rFonts w:ascii="楷体" w:eastAsia="楷体" w:hAnsi="楷体" w:hint="eastAsia"/>
          <w:sz w:val="32"/>
          <w:szCs w:val="32"/>
        </w:rPr>
        <w:t>脑动画</w:t>
      </w:r>
    </w:p>
    <w:p w:rsidR="003A0C24" w:rsidRPr="003A0C24" w:rsidRDefault="003A0C24" w:rsidP="003A0C24">
      <w:pPr>
        <w:adjustRightInd w:val="0"/>
        <w:snapToGrid w:val="0"/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A0C24">
        <w:rPr>
          <w:rFonts w:ascii="楷体" w:eastAsia="楷体" w:hAnsi="楷体" w:hint="eastAsia"/>
          <w:sz w:val="32"/>
          <w:szCs w:val="32"/>
        </w:rPr>
        <w:t>作品播放文件大小建议不超过100MB，播放时长建议不超过5分钟。</w:t>
      </w:r>
    </w:p>
    <w:p w:rsidR="003A0C24" w:rsidRPr="003A0C24" w:rsidRDefault="003A0C24" w:rsidP="003A0C24">
      <w:pPr>
        <w:adjustRightInd w:val="0"/>
        <w:snapToGrid w:val="0"/>
        <w:spacing w:line="440" w:lineRule="exact"/>
        <w:ind w:firstLineChars="200" w:firstLine="640"/>
        <w:outlineLvl w:val="2"/>
        <w:rPr>
          <w:rFonts w:ascii="楷体" w:eastAsia="楷体" w:hAnsi="楷体"/>
          <w:sz w:val="32"/>
          <w:szCs w:val="32"/>
        </w:rPr>
      </w:pPr>
      <w:r w:rsidRPr="003A0C24">
        <w:rPr>
          <w:rFonts w:ascii="楷体" w:eastAsia="楷体" w:hAnsi="楷体"/>
          <w:sz w:val="32"/>
          <w:szCs w:val="32"/>
        </w:rPr>
        <w:t>2</w:t>
      </w:r>
      <w:r w:rsidRPr="003A0C24">
        <w:rPr>
          <w:rFonts w:ascii="楷体" w:eastAsia="楷体" w:hAnsi="楷体" w:hint="eastAsia"/>
          <w:sz w:val="32"/>
          <w:szCs w:val="32"/>
        </w:rPr>
        <w:t>、电脑动画（“和教育”手机动漫）</w:t>
      </w:r>
    </w:p>
    <w:p w:rsidR="003A0C24" w:rsidRPr="003A0C24" w:rsidRDefault="003A0C24" w:rsidP="003A0C24">
      <w:pPr>
        <w:adjustRightInd w:val="0"/>
        <w:snapToGrid w:val="0"/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A0C24">
        <w:rPr>
          <w:rFonts w:ascii="楷体" w:eastAsia="楷体" w:hAnsi="楷体" w:hint="eastAsia"/>
          <w:sz w:val="32"/>
          <w:szCs w:val="32"/>
        </w:rPr>
        <w:t>运用各类动画制作软件，使用角色、色彩、场景、动作、音效、叙事等动漫艺术语言完成的，适合在手机终端播放的动漫。作品播放文件格式为SWF、3GP、MPG、AVI、MOV等常用格式，文件大小建议不超过50MB，播放时长建议不超过5分钟。</w:t>
      </w:r>
    </w:p>
    <w:p w:rsidR="009A34ED" w:rsidRPr="003A0C24" w:rsidRDefault="005579AD" w:rsidP="003A0C24">
      <w:pPr>
        <w:adjustRightInd w:val="0"/>
        <w:snapToGrid w:val="0"/>
        <w:spacing w:line="440" w:lineRule="exact"/>
        <w:rPr>
          <w:rFonts w:ascii="楷体" w:eastAsia="楷体" w:hAnsi="楷体"/>
          <w:b/>
          <w:sz w:val="32"/>
          <w:szCs w:val="32"/>
        </w:rPr>
      </w:pPr>
      <w:r w:rsidRPr="003A0C24">
        <w:rPr>
          <w:rFonts w:ascii="楷体" w:eastAsia="楷体" w:hAnsi="楷体" w:hint="eastAsia"/>
          <w:b/>
          <w:sz w:val="32"/>
          <w:szCs w:val="32"/>
        </w:rPr>
        <w:t>四</w:t>
      </w:r>
      <w:r w:rsidR="009A34ED" w:rsidRPr="003A0C24">
        <w:rPr>
          <w:rFonts w:ascii="楷体" w:eastAsia="楷体" w:hAnsi="楷体"/>
          <w:b/>
          <w:sz w:val="32"/>
          <w:szCs w:val="32"/>
        </w:rPr>
        <w:t>、作品报送</w:t>
      </w:r>
      <w:r w:rsidRPr="003A0C24">
        <w:rPr>
          <w:rFonts w:ascii="楷体" w:eastAsia="楷体" w:hAnsi="楷体" w:hint="eastAsia"/>
          <w:b/>
          <w:sz w:val="32"/>
          <w:szCs w:val="32"/>
        </w:rPr>
        <w:t>及</w:t>
      </w:r>
      <w:r w:rsidRPr="003A0C24">
        <w:rPr>
          <w:rFonts w:ascii="楷体" w:eastAsia="楷体" w:hAnsi="楷体"/>
          <w:b/>
          <w:sz w:val="32"/>
          <w:szCs w:val="32"/>
        </w:rPr>
        <w:t>评审</w:t>
      </w:r>
    </w:p>
    <w:p w:rsidR="009A34ED" w:rsidRPr="003A0C24" w:rsidRDefault="009A34ED" w:rsidP="009A34ED">
      <w:pPr>
        <w:adjustRightInd w:val="0"/>
        <w:snapToGrid w:val="0"/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A0C24">
        <w:rPr>
          <w:rFonts w:ascii="楷体" w:eastAsia="楷体" w:hAnsi="楷体" w:hint="eastAsia"/>
          <w:sz w:val="32"/>
          <w:szCs w:val="32"/>
        </w:rPr>
        <w:t>按照</w:t>
      </w:r>
      <w:r w:rsidRPr="003A0C24">
        <w:rPr>
          <w:rFonts w:ascii="楷体" w:eastAsia="楷体" w:hAnsi="楷体"/>
          <w:sz w:val="32"/>
          <w:szCs w:val="32"/>
        </w:rPr>
        <w:t>组委会统一要求的时间</w:t>
      </w:r>
      <w:r w:rsidRPr="003A0C24">
        <w:rPr>
          <w:rFonts w:ascii="楷体" w:eastAsia="楷体" w:hAnsi="楷体" w:hint="eastAsia"/>
          <w:sz w:val="32"/>
          <w:szCs w:val="32"/>
        </w:rPr>
        <w:t>和</w:t>
      </w:r>
      <w:r w:rsidRPr="003A0C24">
        <w:rPr>
          <w:rFonts w:ascii="楷体" w:eastAsia="楷体" w:hAnsi="楷体"/>
          <w:sz w:val="32"/>
          <w:szCs w:val="32"/>
        </w:rPr>
        <w:t>报送方式报送。</w:t>
      </w:r>
      <w:r w:rsidR="005579AD" w:rsidRPr="003A0C24">
        <w:rPr>
          <w:rFonts w:ascii="楷体" w:eastAsia="楷体" w:hAnsi="楷体" w:hint="eastAsia"/>
          <w:sz w:val="32"/>
          <w:szCs w:val="32"/>
        </w:rPr>
        <w:t>组委会</w:t>
      </w:r>
      <w:r w:rsidR="00960718">
        <w:rPr>
          <w:rFonts w:ascii="楷体" w:eastAsia="楷体" w:hAnsi="楷体"/>
          <w:sz w:val="32"/>
          <w:szCs w:val="32"/>
        </w:rPr>
        <w:t>组织</w:t>
      </w:r>
      <w:r w:rsidR="005579AD" w:rsidRPr="003A0C24">
        <w:rPr>
          <w:rFonts w:ascii="楷体" w:eastAsia="楷体" w:hAnsi="楷体"/>
          <w:sz w:val="32"/>
          <w:szCs w:val="32"/>
        </w:rPr>
        <w:t>专家统一评审</w:t>
      </w:r>
      <w:r w:rsidR="00960718">
        <w:rPr>
          <w:rFonts w:ascii="楷体" w:eastAsia="楷体" w:hAnsi="楷体" w:hint="eastAsia"/>
          <w:sz w:val="32"/>
          <w:szCs w:val="32"/>
        </w:rPr>
        <w:t>作品</w:t>
      </w:r>
      <w:bookmarkStart w:id="0" w:name="_GoBack"/>
      <w:bookmarkEnd w:id="0"/>
      <w:r w:rsidR="005579AD" w:rsidRPr="003A0C24">
        <w:rPr>
          <w:rFonts w:ascii="楷体" w:eastAsia="楷体" w:hAnsi="楷体"/>
          <w:sz w:val="32"/>
          <w:szCs w:val="32"/>
        </w:rPr>
        <w:t>。</w:t>
      </w:r>
      <w:r w:rsidR="003A0C24" w:rsidRPr="003A0C24">
        <w:rPr>
          <w:rFonts w:ascii="楷体" w:eastAsia="楷体" w:hAnsi="楷体" w:hint="eastAsia"/>
          <w:sz w:val="32"/>
          <w:szCs w:val="32"/>
        </w:rPr>
        <w:t>电脑动画（“和教育”手机动漫）作品</w:t>
      </w:r>
      <w:r w:rsidR="003A0C24" w:rsidRPr="003A0C24">
        <w:rPr>
          <w:rFonts w:ascii="楷体" w:eastAsia="楷体" w:hAnsi="楷体"/>
          <w:sz w:val="32"/>
          <w:szCs w:val="32"/>
        </w:rPr>
        <w:t>直接报送到国家相关</w:t>
      </w:r>
      <w:r w:rsidR="003A0C24" w:rsidRPr="003A0C24">
        <w:rPr>
          <w:rFonts w:ascii="楷体" w:eastAsia="楷体" w:hAnsi="楷体" w:hint="eastAsia"/>
          <w:sz w:val="32"/>
          <w:szCs w:val="32"/>
        </w:rPr>
        <w:t>平台，</w:t>
      </w:r>
      <w:r w:rsidR="003A0C24" w:rsidRPr="003A0C24">
        <w:rPr>
          <w:rFonts w:ascii="楷体" w:eastAsia="楷体" w:hAnsi="楷体"/>
          <w:sz w:val="32"/>
          <w:szCs w:val="32"/>
        </w:rPr>
        <w:t>省赛不予评审。</w:t>
      </w:r>
    </w:p>
    <w:p w:rsidR="0020366F" w:rsidRPr="003A0C24" w:rsidRDefault="009A34ED">
      <w:pPr>
        <w:rPr>
          <w:rFonts w:ascii="楷体" w:eastAsia="楷体" w:hAnsi="楷体"/>
          <w:b/>
          <w:sz w:val="32"/>
          <w:szCs w:val="32"/>
        </w:rPr>
      </w:pPr>
      <w:r w:rsidRPr="003A0C24">
        <w:rPr>
          <w:rFonts w:ascii="楷体" w:eastAsia="楷体" w:hAnsi="楷体" w:hint="eastAsia"/>
          <w:b/>
          <w:sz w:val="32"/>
          <w:szCs w:val="32"/>
        </w:rPr>
        <w:lastRenderedPageBreak/>
        <w:t>五</w:t>
      </w:r>
      <w:r w:rsidR="0020366F" w:rsidRPr="003A0C24">
        <w:rPr>
          <w:rFonts w:ascii="楷体" w:eastAsia="楷体" w:hAnsi="楷体"/>
          <w:b/>
          <w:sz w:val="32"/>
          <w:szCs w:val="32"/>
        </w:rPr>
        <w:t>、相关要求</w:t>
      </w:r>
    </w:p>
    <w:p w:rsidR="0020366F" w:rsidRPr="003A0C24" w:rsidRDefault="0020366F" w:rsidP="0020366F">
      <w:pPr>
        <w:adjustRightInd w:val="0"/>
        <w:snapToGrid w:val="0"/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A0C24">
        <w:rPr>
          <w:rFonts w:ascii="楷体" w:eastAsia="楷体" w:hAnsi="楷体" w:hint="eastAsia"/>
          <w:sz w:val="32"/>
          <w:szCs w:val="32"/>
        </w:rPr>
        <w:t>1、每名学生限报1件作品，每件作品限报1名指导教师（中小学生应独立设计并创作作品，指导教师可以给予适当的启发和技术指导，但不能直接动手帮助学生完成作品制作）。</w:t>
      </w:r>
    </w:p>
    <w:p w:rsidR="0020366F" w:rsidRPr="003A0C24" w:rsidRDefault="0020366F" w:rsidP="006738E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A0C24">
        <w:rPr>
          <w:rFonts w:ascii="楷体" w:eastAsia="楷体" w:hAnsi="楷体" w:hint="eastAsia"/>
          <w:sz w:val="32"/>
          <w:szCs w:val="32"/>
        </w:rPr>
        <w:t>2、</w:t>
      </w:r>
      <w:r w:rsidR="003A0C24" w:rsidRPr="003A0C24">
        <w:rPr>
          <w:rFonts w:ascii="楷体" w:eastAsia="楷体" w:hAnsi="楷体" w:hint="eastAsia"/>
          <w:sz w:val="32"/>
          <w:szCs w:val="32"/>
        </w:rPr>
        <w:t>电脑动画（“和教育”手机动漫）</w:t>
      </w:r>
      <w:r w:rsidRPr="003A0C24">
        <w:rPr>
          <w:rFonts w:ascii="楷体" w:eastAsia="楷体" w:hAnsi="楷体" w:hint="eastAsia"/>
          <w:sz w:val="32"/>
          <w:szCs w:val="32"/>
        </w:rPr>
        <w:t>由学生直接报送。于2020年3月1日至3月31日期间通过电脑制作活动网站进行网上报名并上传作品。每名学生限报1件作品，每件作品限报1名指导教师。</w:t>
      </w:r>
    </w:p>
    <w:p w:rsidR="006738E5" w:rsidRPr="003A0C24" w:rsidRDefault="006738E5" w:rsidP="006738E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A0C24">
        <w:rPr>
          <w:rFonts w:ascii="楷体" w:eastAsia="楷体" w:hAnsi="楷体" w:hint="eastAsia"/>
          <w:sz w:val="32"/>
          <w:szCs w:val="32"/>
        </w:rPr>
        <w:t>电脑制作活动网站地址</w:t>
      </w:r>
      <w:r w:rsidRPr="003A0C24">
        <w:rPr>
          <w:rFonts w:ascii="楷体" w:eastAsia="楷体" w:hAnsi="楷体"/>
          <w:sz w:val="32"/>
          <w:szCs w:val="32"/>
        </w:rPr>
        <w:t>：</w:t>
      </w:r>
      <w:hyperlink r:id="rId6" w:history="1">
        <w:r w:rsidRPr="003A0C24">
          <w:rPr>
            <w:rStyle w:val="a5"/>
            <w:rFonts w:ascii="楷体" w:eastAsia="楷体" w:hAnsi="楷体" w:hint="eastAsia"/>
            <w:sz w:val="32"/>
            <w:szCs w:val="32"/>
          </w:rPr>
          <w:t>http://www.huodong2000.com.cn/</w:t>
        </w:r>
      </w:hyperlink>
    </w:p>
    <w:p w:rsidR="0020366F" w:rsidRPr="003A0C24" w:rsidRDefault="009A34ED" w:rsidP="006738E5">
      <w:pPr>
        <w:rPr>
          <w:rFonts w:ascii="楷体" w:eastAsia="楷体" w:hAnsi="楷体"/>
          <w:b/>
          <w:sz w:val="32"/>
          <w:szCs w:val="32"/>
        </w:rPr>
      </w:pPr>
      <w:r w:rsidRPr="003A0C24">
        <w:rPr>
          <w:rFonts w:ascii="楷体" w:eastAsia="楷体" w:hAnsi="楷体" w:hint="eastAsia"/>
          <w:b/>
          <w:sz w:val="32"/>
          <w:szCs w:val="32"/>
        </w:rPr>
        <w:t>六</w:t>
      </w:r>
      <w:r w:rsidR="006738E5" w:rsidRPr="003A0C24">
        <w:rPr>
          <w:rFonts w:ascii="楷体" w:eastAsia="楷体" w:hAnsi="楷体" w:hint="eastAsia"/>
          <w:b/>
          <w:sz w:val="32"/>
          <w:szCs w:val="32"/>
        </w:rPr>
        <w:t>、奖项</w:t>
      </w:r>
      <w:r w:rsidR="006738E5" w:rsidRPr="003A0C24">
        <w:rPr>
          <w:rFonts w:ascii="楷体" w:eastAsia="楷体" w:hAnsi="楷体"/>
          <w:b/>
          <w:sz w:val="32"/>
          <w:szCs w:val="32"/>
        </w:rPr>
        <w:t>设置</w:t>
      </w:r>
      <w:r w:rsidRPr="003A0C24">
        <w:rPr>
          <w:rFonts w:ascii="楷体" w:eastAsia="楷体" w:hAnsi="楷体" w:hint="eastAsia"/>
          <w:b/>
          <w:sz w:val="32"/>
          <w:szCs w:val="32"/>
        </w:rPr>
        <w:t>及</w:t>
      </w:r>
      <w:r w:rsidRPr="003A0C24">
        <w:rPr>
          <w:rFonts w:ascii="楷体" w:eastAsia="楷体" w:hAnsi="楷体"/>
          <w:b/>
          <w:sz w:val="32"/>
          <w:szCs w:val="32"/>
        </w:rPr>
        <w:t>推荐</w:t>
      </w:r>
    </w:p>
    <w:p w:rsidR="0020366F" w:rsidRPr="003A0C24" w:rsidRDefault="006738E5" w:rsidP="006738E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A0C24">
        <w:rPr>
          <w:rFonts w:ascii="楷体" w:eastAsia="楷体" w:hAnsi="楷体" w:hint="eastAsia"/>
          <w:sz w:val="32"/>
          <w:szCs w:val="32"/>
        </w:rPr>
        <w:t>1</w:t>
      </w:r>
      <w:r w:rsidR="003A0C24" w:rsidRPr="003A0C24">
        <w:rPr>
          <w:rFonts w:ascii="楷体" w:eastAsia="楷体" w:hAnsi="楷体" w:hint="eastAsia"/>
          <w:sz w:val="32"/>
          <w:szCs w:val="32"/>
        </w:rPr>
        <w:t>、电脑动</w:t>
      </w:r>
      <w:r w:rsidRPr="003A0C24">
        <w:rPr>
          <w:rFonts w:ascii="楷体" w:eastAsia="楷体" w:hAnsi="楷体" w:hint="eastAsia"/>
          <w:sz w:val="32"/>
          <w:szCs w:val="32"/>
        </w:rPr>
        <w:t>画</w:t>
      </w:r>
      <w:r w:rsidRPr="003A0C24">
        <w:rPr>
          <w:rFonts w:ascii="楷体" w:eastAsia="楷体" w:hAnsi="楷体"/>
          <w:sz w:val="32"/>
          <w:szCs w:val="32"/>
        </w:rPr>
        <w:t>赛项</w:t>
      </w:r>
      <w:r w:rsidRPr="003A0C24">
        <w:rPr>
          <w:rFonts w:ascii="楷体" w:eastAsia="楷体" w:hAnsi="楷体" w:hint="eastAsia"/>
          <w:sz w:val="32"/>
          <w:szCs w:val="32"/>
        </w:rPr>
        <w:t>设</w:t>
      </w:r>
      <w:r w:rsidRPr="003A0C24">
        <w:rPr>
          <w:rFonts w:ascii="楷体" w:eastAsia="楷体" w:hAnsi="楷体"/>
          <w:sz w:val="32"/>
          <w:szCs w:val="32"/>
        </w:rPr>
        <w:t>一、二、</w:t>
      </w:r>
      <w:r w:rsidRPr="003A0C24">
        <w:rPr>
          <w:rFonts w:ascii="楷体" w:eastAsia="楷体" w:hAnsi="楷体" w:hint="eastAsia"/>
          <w:sz w:val="32"/>
          <w:szCs w:val="32"/>
        </w:rPr>
        <w:t>三</w:t>
      </w:r>
      <w:r w:rsidRPr="003A0C24">
        <w:rPr>
          <w:rFonts w:ascii="楷体" w:eastAsia="楷体" w:hAnsi="楷体"/>
          <w:sz w:val="32"/>
          <w:szCs w:val="32"/>
        </w:rPr>
        <w:t>等奖</w:t>
      </w:r>
      <w:r w:rsidRPr="003A0C24">
        <w:rPr>
          <w:rFonts w:ascii="楷体" w:eastAsia="楷体" w:hAnsi="楷体" w:hint="eastAsia"/>
          <w:sz w:val="32"/>
          <w:szCs w:val="32"/>
        </w:rPr>
        <w:t>。</w:t>
      </w:r>
      <w:r w:rsidR="003A0C24" w:rsidRPr="003A0C24">
        <w:rPr>
          <w:rFonts w:ascii="楷体" w:eastAsia="楷体" w:hAnsi="楷体" w:hint="eastAsia"/>
          <w:sz w:val="32"/>
          <w:szCs w:val="32"/>
        </w:rPr>
        <w:t>电脑动画（“和教育”手机动漫）</w:t>
      </w:r>
      <w:r w:rsidRPr="003A0C24">
        <w:rPr>
          <w:rFonts w:ascii="楷体" w:eastAsia="楷体" w:hAnsi="楷体" w:hint="eastAsia"/>
          <w:sz w:val="32"/>
          <w:szCs w:val="32"/>
        </w:rPr>
        <w:t>由</w:t>
      </w:r>
      <w:r w:rsidRPr="003A0C24">
        <w:rPr>
          <w:rFonts w:ascii="楷体" w:eastAsia="楷体" w:hAnsi="楷体"/>
          <w:sz w:val="32"/>
          <w:szCs w:val="32"/>
        </w:rPr>
        <w:t>国家直接评定，省赛</w:t>
      </w:r>
      <w:r w:rsidRPr="003A0C24">
        <w:rPr>
          <w:rFonts w:ascii="楷体" w:eastAsia="楷体" w:hAnsi="楷体" w:hint="eastAsia"/>
          <w:sz w:val="32"/>
          <w:szCs w:val="32"/>
        </w:rPr>
        <w:t>不</w:t>
      </w:r>
      <w:r w:rsidRPr="003A0C24">
        <w:rPr>
          <w:rFonts w:ascii="楷体" w:eastAsia="楷体" w:hAnsi="楷体"/>
          <w:sz w:val="32"/>
          <w:szCs w:val="32"/>
        </w:rPr>
        <w:t>设立奖项。</w:t>
      </w:r>
    </w:p>
    <w:p w:rsidR="0020366F" w:rsidRPr="003A0C24" w:rsidRDefault="006738E5" w:rsidP="006738E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A0C24">
        <w:rPr>
          <w:rFonts w:ascii="楷体" w:eastAsia="楷体" w:hAnsi="楷体"/>
          <w:sz w:val="32"/>
          <w:szCs w:val="32"/>
        </w:rPr>
        <w:t>2</w:t>
      </w:r>
      <w:r w:rsidRPr="003A0C24">
        <w:rPr>
          <w:rFonts w:ascii="楷体" w:eastAsia="楷体" w:hAnsi="楷体" w:hint="eastAsia"/>
          <w:sz w:val="32"/>
          <w:szCs w:val="32"/>
        </w:rPr>
        <w:t>、组委会</w:t>
      </w:r>
      <w:r w:rsidRPr="003A0C24">
        <w:rPr>
          <w:rFonts w:ascii="楷体" w:eastAsia="楷体" w:hAnsi="楷体"/>
          <w:sz w:val="32"/>
          <w:szCs w:val="32"/>
        </w:rPr>
        <w:t>将在</w:t>
      </w:r>
      <w:r w:rsidRPr="003A0C24">
        <w:rPr>
          <w:rFonts w:ascii="楷体" w:eastAsia="楷体" w:hAnsi="楷体" w:hint="eastAsia"/>
          <w:sz w:val="32"/>
          <w:szCs w:val="32"/>
        </w:rPr>
        <w:t>电脑绘画</w:t>
      </w:r>
      <w:r w:rsidRPr="003A0C24">
        <w:rPr>
          <w:rFonts w:ascii="楷体" w:eastAsia="楷体" w:hAnsi="楷体"/>
          <w:sz w:val="32"/>
          <w:szCs w:val="32"/>
        </w:rPr>
        <w:t>赛项</w:t>
      </w:r>
      <w:r w:rsidRPr="003A0C24">
        <w:rPr>
          <w:rFonts w:ascii="楷体" w:eastAsia="楷体" w:hAnsi="楷体" w:hint="eastAsia"/>
          <w:sz w:val="32"/>
          <w:szCs w:val="32"/>
        </w:rPr>
        <w:t>中</w:t>
      </w:r>
      <w:r w:rsidRPr="003A0C24">
        <w:rPr>
          <w:rFonts w:ascii="楷体" w:eastAsia="楷体" w:hAnsi="楷体"/>
          <w:sz w:val="32"/>
          <w:szCs w:val="32"/>
        </w:rPr>
        <w:t>挑选优秀作品推荐到国家</w:t>
      </w:r>
      <w:r w:rsidR="005F1014" w:rsidRPr="003A0C24">
        <w:rPr>
          <w:rFonts w:ascii="楷体" w:eastAsia="楷体" w:hAnsi="楷体" w:hint="eastAsia"/>
          <w:sz w:val="32"/>
          <w:szCs w:val="32"/>
        </w:rPr>
        <w:t>参加</w:t>
      </w:r>
      <w:r w:rsidR="005F1014" w:rsidRPr="003A0C24">
        <w:rPr>
          <w:rFonts w:ascii="楷体" w:eastAsia="楷体" w:hAnsi="楷体"/>
          <w:sz w:val="32"/>
          <w:szCs w:val="32"/>
        </w:rPr>
        <w:t>相关赛项</w:t>
      </w:r>
      <w:r w:rsidR="005F1014" w:rsidRPr="003A0C24">
        <w:rPr>
          <w:rFonts w:ascii="楷体" w:eastAsia="楷体" w:hAnsi="楷体" w:hint="eastAsia"/>
          <w:sz w:val="32"/>
          <w:szCs w:val="32"/>
        </w:rPr>
        <w:t>评选</w:t>
      </w:r>
      <w:r w:rsidRPr="003A0C24">
        <w:rPr>
          <w:rFonts w:ascii="楷体" w:eastAsia="楷体" w:hAnsi="楷体" w:hint="eastAsia"/>
          <w:sz w:val="32"/>
          <w:szCs w:val="32"/>
        </w:rPr>
        <w:t>。</w:t>
      </w:r>
    </w:p>
    <w:p w:rsidR="0020366F" w:rsidRPr="003A0C24" w:rsidRDefault="0020366F">
      <w:pPr>
        <w:rPr>
          <w:rFonts w:ascii="楷体" w:eastAsia="楷体" w:hAnsi="楷体"/>
          <w:sz w:val="32"/>
          <w:szCs w:val="32"/>
        </w:rPr>
      </w:pPr>
    </w:p>
    <w:p w:rsidR="0020366F" w:rsidRPr="003A0C24" w:rsidRDefault="0020366F">
      <w:pPr>
        <w:rPr>
          <w:rFonts w:ascii="楷体" w:eastAsia="楷体" w:hAnsi="楷体"/>
          <w:sz w:val="32"/>
          <w:szCs w:val="32"/>
        </w:rPr>
      </w:pPr>
    </w:p>
    <w:p w:rsidR="0020366F" w:rsidRPr="003A0C24" w:rsidRDefault="0020366F">
      <w:pPr>
        <w:rPr>
          <w:rFonts w:ascii="楷体" w:eastAsia="楷体" w:hAnsi="楷体"/>
          <w:sz w:val="32"/>
          <w:szCs w:val="32"/>
        </w:rPr>
      </w:pPr>
    </w:p>
    <w:p w:rsidR="0020366F" w:rsidRPr="003A0C24" w:rsidRDefault="0020366F">
      <w:pPr>
        <w:rPr>
          <w:rFonts w:ascii="楷体" w:eastAsia="楷体" w:hAnsi="楷体"/>
          <w:sz w:val="32"/>
          <w:szCs w:val="32"/>
        </w:rPr>
      </w:pPr>
    </w:p>
    <w:sectPr w:rsidR="0020366F" w:rsidRPr="003A0C24" w:rsidSect="006738E5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128F" w:rsidRDefault="00CF128F" w:rsidP="0020366F">
      <w:r>
        <w:separator/>
      </w:r>
    </w:p>
  </w:endnote>
  <w:endnote w:type="continuationSeparator" w:id="0">
    <w:p w:rsidR="00CF128F" w:rsidRDefault="00CF128F" w:rsidP="00203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128F" w:rsidRDefault="00CF128F" w:rsidP="0020366F">
      <w:r>
        <w:separator/>
      </w:r>
    </w:p>
  </w:footnote>
  <w:footnote w:type="continuationSeparator" w:id="0">
    <w:p w:rsidR="00CF128F" w:rsidRDefault="00CF128F" w:rsidP="002036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827"/>
    <w:rsid w:val="00137827"/>
    <w:rsid w:val="0020366F"/>
    <w:rsid w:val="00303A1A"/>
    <w:rsid w:val="003A0C24"/>
    <w:rsid w:val="005579AD"/>
    <w:rsid w:val="005F1014"/>
    <w:rsid w:val="006738E5"/>
    <w:rsid w:val="008A77DC"/>
    <w:rsid w:val="00960718"/>
    <w:rsid w:val="009A34ED"/>
    <w:rsid w:val="00A900F7"/>
    <w:rsid w:val="00CF128F"/>
    <w:rsid w:val="00D4132C"/>
    <w:rsid w:val="00E92827"/>
    <w:rsid w:val="00FC7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796703C-217E-4E4A-A939-F8A27CF50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6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6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6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66F"/>
    <w:rPr>
      <w:sz w:val="18"/>
      <w:szCs w:val="18"/>
    </w:rPr>
  </w:style>
  <w:style w:type="character" w:styleId="a5">
    <w:name w:val="Hyperlink"/>
    <w:basedOn w:val="a0"/>
    <w:uiPriority w:val="99"/>
    <w:unhideWhenUsed/>
    <w:rsid w:val="006738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uodong2000.com.c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136</Words>
  <Characters>781</Characters>
  <Application>Microsoft Office Word</Application>
  <DocSecurity>0</DocSecurity>
  <Lines>6</Lines>
  <Paragraphs>1</Paragraphs>
  <ScaleCrop>false</ScaleCrop>
  <Company>Microsoft</Company>
  <LinksUpToDate>false</LinksUpToDate>
  <CharactersWithSpaces>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6</cp:revision>
  <dcterms:created xsi:type="dcterms:W3CDTF">2020-01-13T01:19:00Z</dcterms:created>
  <dcterms:modified xsi:type="dcterms:W3CDTF">2020-01-13T02:25:00Z</dcterms:modified>
</cp:coreProperties>
</file>