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32"/>
          <w:szCs w:val="32"/>
        </w:rPr>
      </w:pPr>
      <w:bookmarkStart w:id="0" w:name="_Hlk495503853"/>
      <w:r>
        <w:rPr>
          <w:rFonts w:hint="eastAsia" w:ascii="宋体" w:hAnsi="宋体"/>
          <w:b/>
          <w:sz w:val="36"/>
          <w:szCs w:val="36"/>
        </w:rPr>
        <w:t>2018年互联网学习（基础教育）年会暨互联网时代教师专业发展与学习创新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时  间：12月27日上午    </w:t>
      </w:r>
      <w:r>
        <w:rPr>
          <w:rFonts w:hint="eastAsia" w:ascii="宋体" w:hAnsi="宋体"/>
          <w:color w:val="0D0D0D"/>
          <w:sz w:val="24"/>
        </w:rPr>
        <w:t>地  点：</w:t>
      </w:r>
      <w:r>
        <w:rPr>
          <w:rFonts w:hint="eastAsia" w:ascii="宋体" w:hAnsi="宋体"/>
          <w:sz w:val="24"/>
        </w:rPr>
        <w:t>北京市朝阳实验小学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主持人：</w:t>
      </w:r>
      <w:r>
        <w:rPr>
          <w:rFonts w:hint="eastAsia" w:ascii="宋体" w:hAnsi="宋体"/>
          <w:sz w:val="24"/>
        </w:rPr>
        <w:t xml:space="preserve">数字学习与教育公共服务教育部工程研究中心副主任、白皮书项目专家组负责人李玉顺                                                                                                                                                                     </w:t>
      </w:r>
    </w:p>
    <w:tbl>
      <w:tblPr>
        <w:tblStyle w:val="9"/>
        <w:tblW w:w="13892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"/>
        <w:gridCol w:w="1664"/>
        <w:gridCol w:w="11907"/>
        <w:tblGridChange w:id="0">
          <w:tblGrid>
            <w:gridCol w:w="321"/>
            <w:gridCol w:w="1664"/>
            <w:gridCol w:w="11907"/>
          </w:tblGrid>
        </w:tblGridChange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11907" w:type="dxa"/>
            <w:tcBorders>
              <w:bottom w:val="nil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嘉宾、内容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9:00 - 9:10</w:t>
            </w:r>
          </w:p>
        </w:tc>
        <w:tc>
          <w:tcPr>
            <w:tcW w:w="11907" w:type="dxa"/>
            <w:tcBorders>
              <w:top w:val="nil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嘉宾介绍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9:10 - 9:20</w:t>
            </w:r>
          </w:p>
        </w:tc>
        <w:tc>
          <w:tcPr>
            <w:tcW w:w="11907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曾德华 教育部教育管理信息中心副主任（申请中）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bookmarkStart w:id="1" w:name="OLE_LINK2"/>
            <w:bookmarkStart w:id="2" w:name="OLE_LINK1"/>
            <w:r>
              <w:rPr>
                <w:rFonts w:hint="eastAsia" w:ascii="宋体" w:hAnsi="宋体"/>
                <w:sz w:val="24"/>
              </w:rPr>
              <w:t>9:20 - 9:30</w:t>
            </w:r>
            <w:bookmarkEnd w:id="1"/>
            <w:bookmarkEnd w:id="2"/>
          </w:p>
        </w:tc>
        <w:tc>
          <w:tcPr>
            <w:tcW w:w="11907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李  奕  北京市教育委员会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9:30 - 9:40</w:t>
            </w:r>
          </w:p>
        </w:tc>
        <w:tc>
          <w:tcPr>
            <w:tcW w:w="119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孙迅 北京市朝阳区教育委员会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9:40 - 9:50</w:t>
            </w:r>
          </w:p>
        </w:tc>
        <w:tc>
          <w:tcPr>
            <w:tcW w:w="11907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武法提 北京师范大学教育技术学院院长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9:50 - 10:20</w:t>
            </w:r>
          </w:p>
        </w:tc>
        <w:tc>
          <w:tcPr>
            <w:tcW w:w="11907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朱旭东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北京师范大学教育学部部长、教师教育研究中心主任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10:20 - 10:30</w:t>
            </w:r>
          </w:p>
        </w:tc>
        <w:tc>
          <w:tcPr>
            <w:tcW w:w="11907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张高  百度教育事业部总经理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10:30 - 10:50</w:t>
            </w:r>
          </w:p>
        </w:tc>
        <w:tc>
          <w:tcPr>
            <w:tcW w:w="11907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陈立华 北京市朝阳区实验小学校校长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10:50 - 12:20</w:t>
            </w:r>
          </w:p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7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主旨发言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gridSpan w:val="2"/>
            <w:vMerge w:val="continue"/>
            <w:vAlign w:val="center"/>
          </w:tcPr>
          <w:p>
            <w:pPr>
              <w:jc w:val="both"/>
              <w:rPr>
                <w:rFonts w:ascii="宋体" w:hAnsi="宋体"/>
                <w:sz w:val="24"/>
                <w:rPrChange w:id="2" w:author="微软用户" w:date="2018-11-27T10:45:00Z">
                  <w:rPr>
                    <w:rFonts w:ascii="宋体" w:hAnsi="宋体"/>
                  </w:rPr>
                </w:rPrChange>
              </w:rPr>
              <w:pPrChange w:id="1" w:author="微软用户" w:date="2018-11-27T10:45:00Z">
                <w:pPr>
                  <w:jc w:val="center"/>
                </w:pPr>
              </w:pPrChange>
            </w:pPr>
          </w:p>
        </w:tc>
        <w:tc>
          <w:tcPr>
            <w:tcW w:w="11907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rPrChange w:id="3" w:author="微软用户" w:date="2018-11-27T10:45:00Z">
                  <w:rPr>
                    <w:rFonts w:hint="eastAsia" w:ascii="宋体" w:hAnsi="宋体"/>
                    <w:szCs w:val="21"/>
                  </w:rPr>
                </w:rPrChange>
              </w:rPr>
              <w:t>李玉顺</w:t>
            </w:r>
            <w:r>
              <w:rPr>
                <w:rFonts w:ascii="宋体" w:hAnsi="宋体"/>
                <w:sz w:val="24"/>
                <w:szCs w:val="24"/>
                <w:rPrChange w:id="4" w:author="微软用户" w:date="2018-11-27T10:45:00Z">
                  <w:rPr>
                    <w:rFonts w:ascii="宋体" w:hAnsi="宋体"/>
                    <w:szCs w:val="21"/>
                  </w:rPr>
                </w:rPrChange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rPrChange w:id="5" w:author="微软用户" w:date="2018-11-27T10:45:00Z">
                  <w:rPr>
                    <w:rFonts w:hint="eastAsia" w:ascii="宋体" w:hAnsi="宋体"/>
                    <w:szCs w:val="21"/>
                  </w:rPr>
                </w:rPrChange>
              </w:rPr>
              <w:t>北京师范大学</w:t>
            </w:r>
            <w:r>
              <w:rPr>
                <w:rFonts w:ascii="宋体" w:hAnsi="宋体"/>
                <w:sz w:val="24"/>
                <w:szCs w:val="24"/>
                <w:rPrChange w:id="6" w:author="微软用户" w:date="2018-11-27T10:45:00Z">
                  <w:rPr>
                    <w:rFonts w:ascii="宋体" w:hAnsi="宋体"/>
                    <w:szCs w:val="21"/>
                  </w:rPr>
                </w:rPrChange>
              </w:rPr>
              <w:t xml:space="preserve">  从中国互联网学习研究</w:t>
            </w:r>
            <w:r>
              <w:rPr>
                <w:rFonts w:hint="eastAsia" w:ascii="宋体" w:hAnsi="宋体"/>
                <w:sz w:val="24"/>
                <w:szCs w:val="24"/>
                <w:rPrChange w:id="7" w:author="微软用户" w:date="2018-11-27T10:45:00Z">
                  <w:rPr>
                    <w:rFonts w:hint="eastAsia" w:ascii="宋体" w:hAnsi="宋体"/>
                    <w:szCs w:val="21"/>
                  </w:rPr>
                </w:rPrChange>
              </w:rPr>
              <w:t>看教与学方式</w:t>
            </w:r>
            <w:r>
              <w:rPr>
                <w:rFonts w:hint="eastAsia" w:ascii="宋体" w:hAnsi="宋体"/>
                <w:sz w:val="24"/>
                <w:szCs w:val="24"/>
                <w:rPrChange w:id="8" w:author="微软用户" w:date="2018-11-27T10:45:00Z">
                  <w:rPr>
                    <w:rFonts w:hint="eastAsia" w:ascii="宋体" w:hAnsi="宋体"/>
                    <w:szCs w:val="21"/>
                  </w:rPr>
                </w:rPrChange>
              </w:rPr>
              <w:t>变革实践前景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985" w:type="dxa"/>
            <w:gridSpan w:val="2"/>
            <w:vMerge w:val="continue"/>
            <w:vAlign w:val="center"/>
          </w:tcPr>
          <w:p>
            <w:pPr>
              <w:rPr>
                <w:rFonts w:ascii="宋体" w:hAnsi="宋体"/>
                <w:sz w:val="24"/>
                <w:rPrChange w:id="9" w:author="微软用户" w:date="2018-11-27T10:45:00Z">
                  <w:rPr>
                    <w:rFonts w:ascii="宋体" w:hAnsi="宋体"/>
                  </w:rPr>
                </w:rPrChange>
              </w:rPr>
            </w:pPr>
          </w:p>
        </w:tc>
        <w:tc>
          <w:tcPr>
            <w:tcW w:w="11907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rPrChange w:id="10" w:author="微软用户" w:date="2018-11-27T10:45:00Z">
                  <w:rPr>
                    <w:rFonts w:hint="eastAsia" w:ascii="宋体" w:hAnsi="宋体"/>
                    <w:szCs w:val="21"/>
                  </w:rPr>
                </w:rPrChange>
              </w:rPr>
              <w:t>汪</w:t>
            </w:r>
            <w:r>
              <w:rPr>
                <w:rFonts w:ascii="宋体" w:hAnsi="宋体"/>
                <w:sz w:val="24"/>
                <w:szCs w:val="24"/>
                <w:rPrChange w:id="11" w:author="微软用户" w:date="2018-11-27T10:45:00Z">
                  <w:rPr>
                    <w:rFonts w:ascii="宋体" w:hAnsi="宋体"/>
                    <w:szCs w:val="21"/>
                  </w:rPr>
                </w:rPrChange>
              </w:rPr>
              <w:t xml:space="preserve">  琼  北京大学   基于MOOCs推动的教师专业发展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2" w:author="微软用户" w:date="2018-11-19T09:51:00Z">
            <w:tblPrEx>
              <w:tblW w:w="13892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77" w:hRule="atLeast"/>
          <w:trPrChange w:id="12" w:author="微软用户" w:date="2018-11-19T09:51:00Z">
            <w:trPr>
              <w:trHeight w:val="276" w:hRule="atLeast"/>
            </w:trPr>
          </w:trPrChange>
        </w:trPr>
        <w:tc>
          <w:tcPr>
            <w:tcW w:w="1985" w:type="dxa"/>
            <w:gridSpan w:val="2"/>
            <w:vMerge w:val="continue"/>
            <w:vAlign w:val="center"/>
            <w:tcPrChange w:id="13" w:author="微软用户" w:date="2018-11-19T09:51:00Z">
              <w:tcPr>
                <w:tcW w:w="1985" w:type="dxa"/>
                <w:gridSpan w:val="2"/>
                <w:vMerge w:val="continue"/>
                <w:vAlign w:val="center"/>
              </w:tcPr>
            </w:tcPrChange>
          </w:tcPr>
          <w:p>
            <w:pPr>
              <w:rPr>
                <w:rFonts w:ascii="宋体" w:hAnsi="宋体"/>
                <w:sz w:val="24"/>
                <w:rPrChange w:id="14" w:author="微软用户" w:date="2018-11-27T10:45:00Z">
                  <w:rPr>
                    <w:rFonts w:ascii="宋体" w:hAnsi="宋体"/>
                  </w:rPr>
                </w:rPrChange>
              </w:rPr>
            </w:pPr>
          </w:p>
        </w:tc>
        <w:tc>
          <w:tcPr>
            <w:tcW w:w="11907" w:type="dxa"/>
            <w:vAlign w:val="center"/>
            <w:tcPrChange w:id="15" w:author="微软用户" w:date="2018-11-19T09:51:00Z">
              <w:tcPr>
                <w:tcW w:w="11907" w:type="dxa"/>
                <w:vAlign w:val="center"/>
              </w:tcPr>
            </w:tcPrChange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黄文峰 云南省丽江市玉龙县人民政府副县长，北京师范大学继续教育研究与发展中心副主任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985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rPrChange w:id="16" w:author="微软用户" w:date="2018-11-27T10:45:00Z">
                  <w:rPr>
                    <w:rFonts w:ascii="宋体" w:hAnsi="宋体"/>
                  </w:rPr>
                </w:rPrChange>
              </w:rPr>
            </w:pPr>
          </w:p>
        </w:tc>
        <w:tc>
          <w:tcPr>
            <w:tcW w:w="11907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闫寒冰  中小学教师信息技术应用能力提升工程回顾与发展展望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12:20 - 13:20</w:t>
            </w:r>
          </w:p>
        </w:tc>
        <w:tc>
          <w:tcPr>
            <w:tcW w:w="11907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午休</w:t>
            </w:r>
          </w:p>
        </w:tc>
      </w:tr>
    </w:tbl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时间：12月27日下午    </w:t>
      </w:r>
      <w:r>
        <w:rPr>
          <w:rFonts w:ascii="宋体" w:hAnsi="宋体"/>
          <w:sz w:val="24"/>
        </w:rPr>
        <w:t>主持人：</w:t>
      </w:r>
      <w:r>
        <w:rPr>
          <w:rFonts w:hint="eastAsia" w:ascii="宋体" w:hAnsi="宋体"/>
          <w:sz w:val="24"/>
        </w:rPr>
        <w:t xml:space="preserve">北京市朝阳区教育研究中心小教研副主任王颖                                                                                                                                                                       </w:t>
      </w:r>
    </w:p>
    <w:tbl>
      <w:tblPr>
        <w:tblStyle w:val="9"/>
        <w:tblW w:w="13892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"/>
        <w:gridCol w:w="1664"/>
        <w:gridCol w:w="119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11907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主旨发言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13:30 - 15:30</w:t>
            </w:r>
          </w:p>
        </w:tc>
        <w:tc>
          <w:tcPr>
            <w:tcW w:w="11907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贾美华 北京教科院基础教育研究中心主任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gridSpan w:val="2"/>
            <w:vMerge w:val="continue"/>
            <w:vAlign w:val="center"/>
          </w:tcPr>
          <w:p>
            <w:pPr>
              <w:jc w:val="both"/>
              <w:rPr>
                <w:rFonts w:ascii="宋体" w:hAnsi="宋体"/>
                <w:sz w:val="24"/>
                <w:rPrChange w:id="18" w:author="微软用户" w:date="2018-11-27T10:45:00Z">
                  <w:rPr>
                    <w:rFonts w:ascii="宋体" w:hAnsi="宋体"/>
                  </w:rPr>
                </w:rPrChange>
              </w:rPr>
              <w:pPrChange w:id="17" w:author="微软用户" w:date="2018-11-27T10:45:00Z">
                <w:pPr>
                  <w:jc w:val="center"/>
                </w:pPr>
              </w:pPrChange>
            </w:pPr>
          </w:p>
        </w:tc>
        <w:tc>
          <w:tcPr>
            <w:tcW w:w="11907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  <w:rPrChange w:id="19" w:author="微软用户" w:date="2018-11-27T10:45:00Z">
                  <w:rPr>
                    <w:rFonts w:ascii="宋体" w:hAnsi="宋体"/>
                    <w:szCs w:val="21"/>
                  </w:rPr>
                </w:rPrChange>
              </w:rPr>
            </w:pPr>
            <w:r>
              <w:rPr>
                <w:rFonts w:hint="eastAsia" w:ascii="宋体" w:hAnsi="宋体"/>
                <w:sz w:val="24"/>
                <w:szCs w:val="24"/>
                <w:rPrChange w:id="20" w:author="微软用户" w:date="2018-11-27T10:45:00Z">
                  <w:rPr>
                    <w:rFonts w:hint="eastAsia" w:ascii="宋体" w:hAnsi="宋体"/>
                    <w:szCs w:val="21"/>
                  </w:rPr>
                </w:rPrChange>
              </w:rPr>
              <w:t>林君芬</w:t>
            </w:r>
            <w:r>
              <w:rPr>
                <w:rFonts w:ascii="宋体" w:hAnsi="宋体"/>
                <w:sz w:val="24"/>
                <w:szCs w:val="24"/>
                <w:rPrChange w:id="21" w:author="微软用户" w:date="2018-11-27T10:45:00Z">
                  <w:rPr>
                    <w:rFonts w:ascii="宋体" w:hAnsi="宋体"/>
                    <w:szCs w:val="21"/>
                  </w:rPr>
                </w:rPrChange>
              </w:rPr>
              <w:t xml:space="preserve">  广东省教育技术中心发展研究部主任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gridSpan w:val="2"/>
            <w:vMerge w:val="continue"/>
            <w:vAlign w:val="center"/>
          </w:tcPr>
          <w:p>
            <w:pPr>
              <w:jc w:val="both"/>
              <w:rPr>
                <w:rFonts w:ascii="宋体" w:hAnsi="宋体"/>
                <w:sz w:val="24"/>
                <w:rPrChange w:id="23" w:author="微软用户" w:date="2018-11-27T10:45:00Z">
                  <w:rPr>
                    <w:rFonts w:ascii="宋体" w:hAnsi="宋体"/>
                  </w:rPr>
                </w:rPrChange>
              </w:rPr>
              <w:pPrChange w:id="22" w:author="微软用户" w:date="2018-11-27T10:45:00Z">
                <w:pPr>
                  <w:jc w:val="center"/>
                </w:pPr>
              </w:pPrChange>
            </w:pPr>
          </w:p>
        </w:tc>
        <w:tc>
          <w:tcPr>
            <w:tcW w:w="11907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北京教研单位（贾主任推荐）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gridSpan w:val="2"/>
            <w:vMerge w:val="continue"/>
            <w:vAlign w:val="center"/>
          </w:tcPr>
          <w:p>
            <w:pPr>
              <w:jc w:val="both"/>
              <w:rPr>
                <w:rFonts w:ascii="宋体" w:hAnsi="宋体"/>
                <w:sz w:val="24"/>
                <w:rPrChange w:id="25" w:author="微软用户" w:date="2018-11-27T10:45:00Z">
                  <w:rPr>
                    <w:rFonts w:ascii="宋体" w:hAnsi="宋体"/>
                  </w:rPr>
                </w:rPrChange>
              </w:rPr>
              <w:pPrChange w:id="24" w:author="微软用户" w:date="2018-11-27T10:45:00Z">
                <w:pPr>
                  <w:jc w:val="center"/>
                </w:pPr>
              </w:pPrChange>
            </w:pPr>
          </w:p>
        </w:tc>
        <w:tc>
          <w:tcPr>
            <w:tcW w:w="11907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花洁 上海市海嘉定区教育进修学校校长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15:30 - 17:00</w:t>
            </w:r>
          </w:p>
        </w:tc>
        <w:tc>
          <w:tcPr>
            <w:tcW w:w="11907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王军  中国农业大学附属中学校长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gridSpan w:val="2"/>
            <w:vMerge w:val="continue"/>
            <w:vAlign w:val="center"/>
          </w:tcPr>
          <w:p>
            <w:pPr>
              <w:jc w:val="both"/>
              <w:rPr>
                <w:rFonts w:ascii="宋体" w:hAnsi="宋体"/>
                <w:sz w:val="24"/>
                <w:rPrChange w:id="27" w:author="微软用户" w:date="2018-11-27T10:45:00Z">
                  <w:rPr>
                    <w:rFonts w:ascii="宋体" w:hAnsi="宋体"/>
                  </w:rPr>
                </w:rPrChange>
              </w:rPr>
              <w:pPrChange w:id="26" w:author="微软用户" w:date="2018-11-27T10:45:00Z">
                <w:pPr>
                  <w:jc w:val="center"/>
                </w:pPr>
              </w:pPrChange>
            </w:pPr>
          </w:p>
        </w:tc>
        <w:tc>
          <w:tcPr>
            <w:tcW w:w="11907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刘素敏  深圳南湖小学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gridSpan w:val="2"/>
            <w:vMerge w:val="continue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北京市西城区皇城根小学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  <w:sz w:val="24"/>
                <w:rPrChange w:id="29" w:author="微软用户" w:date="2018-11-27T10:45:00Z">
                  <w:rPr>
                    <w:rFonts w:ascii="宋体" w:hAnsi="宋体"/>
                  </w:rPr>
                </w:rPrChange>
              </w:rPr>
              <w:pPrChange w:id="28" w:author="微软用户" w:date="2018-11-27T10:45:00Z">
                <w:pPr>
                  <w:jc w:val="center"/>
                </w:pPr>
              </w:pPrChange>
            </w:pPr>
          </w:p>
        </w:tc>
        <w:tc>
          <w:tcPr>
            <w:tcW w:w="11907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丁玉海 河北省邯郸市邯山区教师进修学校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17:00 - 17:30</w:t>
            </w:r>
          </w:p>
        </w:tc>
        <w:tc>
          <w:tcPr>
            <w:tcW w:w="11907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白皮书项目教师联盟成立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17:30 - 18:30</w:t>
            </w:r>
          </w:p>
        </w:tc>
        <w:tc>
          <w:tcPr>
            <w:tcW w:w="11907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项目总结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18:00 - 19:30</w:t>
            </w:r>
          </w:p>
        </w:tc>
        <w:tc>
          <w:tcPr>
            <w:tcW w:w="11907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晚餐</w:t>
            </w:r>
          </w:p>
        </w:tc>
      </w:tr>
      <w:bookmarkEnd w:id="0"/>
    </w:tbl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时间：12月28日                                                                                                                                                                         </w:t>
      </w:r>
    </w:p>
    <w:tbl>
      <w:tblPr>
        <w:tblStyle w:val="9"/>
        <w:tblW w:w="13892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"/>
        <w:gridCol w:w="1664"/>
        <w:gridCol w:w="119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11907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嘉宾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9:00 - 15:00</w:t>
            </w:r>
          </w:p>
        </w:tc>
        <w:tc>
          <w:tcPr>
            <w:tcW w:w="11907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参观雄安学校</w:t>
            </w:r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备注：1、此次会议不收取任何费用；2、去学校参观需在回执表上标注报名；3、</w:t>
      </w:r>
      <w:r>
        <w:rPr>
          <w:rFonts w:hint="eastAsia" w:ascii="宋体" w:hAnsi="宋体"/>
          <w:sz w:val="24"/>
          <w:lang w:eastAsia="zh-CN"/>
        </w:rPr>
        <w:t>会场附件</w:t>
      </w:r>
      <w:r>
        <w:rPr>
          <w:rFonts w:hint="eastAsia" w:ascii="宋体" w:hAnsi="宋体"/>
          <w:sz w:val="24"/>
        </w:rPr>
        <w:t>酒店（北京市朝阳区东直门外大街春秀路25号）、和颐酒店（北京三里屯）、北京一巢港湾国际公寓（北京朝阳区东直门外大街</w:t>
      </w:r>
      <w:bookmarkStart w:id="3" w:name="_GoBack"/>
      <w:bookmarkEnd w:id="3"/>
      <w:r>
        <w:rPr>
          <w:rFonts w:hint="eastAsia" w:ascii="宋体" w:hAnsi="宋体"/>
          <w:sz w:val="24"/>
        </w:rPr>
        <w:t>28号港湾国际公寓7楼）</w:t>
      </w:r>
    </w:p>
    <w:p>
      <w:pPr>
        <w:rPr>
          <w:rFonts w:ascii="宋体" w:hAnsi="宋体"/>
          <w:sz w:val="24"/>
        </w:rPr>
      </w:pPr>
    </w:p>
    <w:sectPr>
      <w:pgSz w:w="16838" w:h="11906" w:orient="landscape"/>
      <w:pgMar w:top="1246" w:right="1440" w:bottom="779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微软用户">
    <w15:presenceInfo w15:providerId="None" w15:userId="微软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34B1"/>
    <w:rsid w:val="000049BB"/>
    <w:rsid w:val="0001605A"/>
    <w:rsid w:val="000243F6"/>
    <w:rsid w:val="0003137F"/>
    <w:rsid w:val="00036ED7"/>
    <w:rsid w:val="00055628"/>
    <w:rsid w:val="00073659"/>
    <w:rsid w:val="00094115"/>
    <w:rsid w:val="00097501"/>
    <w:rsid w:val="000A5075"/>
    <w:rsid w:val="000B4FDC"/>
    <w:rsid w:val="000B5869"/>
    <w:rsid w:val="000B78FA"/>
    <w:rsid w:val="000F28C3"/>
    <w:rsid w:val="000F2D27"/>
    <w:rsid w:val="0012307E"/>
    <w:rsid w:val="00137BDF"/>
    <w:rsid w:val="0015044C"/>
    <w:rsid w:val="00154B3F"/>
    <w:rsid w:val="001A05FD"/>
    <w:rsid w:val="001B7BC7"/>
    <w:rsid w:val="001C2A81"/>
    <w:rsid w:val="001C51E9"/>
    <w:rsid w:val="001E06DF"/>
    <w:rsid w:val="001E2ABD"/>
    <w:rsid w:val="00200FCF"/>
    <w:rsid w:val="00202296"/>
    <w:rsid w:val="00225B49"/>
    <w:rsid w:val="0023317B"/>
    <w:rsid w:val="00234E48"/>
    <w:rsid w:val="002470FA"/>
    <w:rsid w:val="002617E0"/>
    <w:rsid w:val="002748E1"/>
    <w:rsid w:val="00275CEC"/>
    <w:rsid w:val="00286836"/>
    <w:rsid w:val="00291809"/>
    <w:rsid w:val="00294163"/>
    <w:rsid w:val="00294EB5"/>
    <w:rsid w:val="002A76E8"/>
    <w:rsid w:val="002B1E88"/>
    <w:rsid w:val="002B26B1"/>
    <w:rsid w:val="002B67DF"/>
    <w:rsid w:val="002B69C5"/>
    <w:rsid w:val="002C5024"/>
    <w:rsid w:val="002C6235"/>
    <w:rsid w:val="002D3860"/>
    <w:rsid w:val="002D6ED1"/>
    <w:rsid w:val="002F585A"/>
    <w:rsid w:val="00310B0E"/>
    <w:rsid w:val="00312C50"/>
    <w:rsid w:val="003162B5"/>
    <w:rsid w:val="003273AB"/>
    <w:rsid w:val="00344899"/>
    <w:rsid w:val="00356829"/>
    <w:rsid w:val="003665AE"/>
    <w:rsid w:val="00371B88"/>
    <w:rsid w:val="0038060A"/>
    <w:rsid w:val="00386023"/>
    <w:rsid w:val="003A1F36"/>
    <w:rsid w:val="00413C66"/>
    <w:rsid w:val="00420792"/>
    <w:rsid w:val="004326D8"/>
    <w:rsid w:val="004335BA"/>
    <w:rsid w:val="00454403"/>
    <w:rsid w:val="0046487D"/>
    <w:rsid w:val="0046642D"/>
    <w:rsid w:val="00474122"/>
    <w:rsid w:val="004D2342"/>
    <w:rsid w:val="004D5843"/>
    <w:rsid w:val="004E0DE2"/>
    <w:rsid w:val="004E7918"/>
    <w:rsid w:val="004F0815"/>
    <w:rsid w:val="004F2FE9"/>
    <w:rsid w:val="005104AA"/>
    <w:rsid w:val="00522D3C"/>
    <w:rsid w:val="005231E4"/>
    <w:rsid w:val="00524594"/>
    <w:rsid w:val="00545417"/>
    <w:rsid w:val="00563E0E"/>
    <w:rsid w:val="00564F85"/>
    <w:rsid w:val="00567753"/>
    <w:rsid w:val="00592E0A"/>
    <w:rsid w:val="00593C13"/>
    <w:rsid w:val="00597106"/>
    <w:rsid w:val="005A0B9A"/>
    <w:rsid w:val="005A5D56"/>
    <w:rsid w:val="005B47DB"/>
    <w:rsid w:val="005C1C25"/>
    <w:rsid w:val="005C7BF0"/>
    <w:rsid w:val="005E23DC"/>
    <w:rsid w:val="005F442E"/>
    <w:rsid w:val="005F4D5C"/>
    <w:rsid w:val="005F7AC2"/>
    <w:rsid w:val="00601218"/>
    <w:rsid w:val="006209B5"/>
    <w:rsid w:val="0063048C"/>
    <w:rsid w:val="00637E37"/>
    <w:rsid w:val="006809AC"/>
    <w:rsid w:val="00696B28"/>
    <w:rsid w:val="006A0FB7"/>
    <w:rsid w:val="006B7DA3"/>
    <w:rsid w:val="006C5893"/>
    <w:rsid w:val="006C7853"/>
    <w:rsid w:val="006D4C2D"/>
    <w:rsid w:val="006D726A"/>
    <w:rsid w:val="006E1C83"/>
    <w:rsid w:val="007108F6"/>
    <w:rsid w:val="00710BB1"/>
    <w:rsid w:val="007110B7"/>
    <w:rsid w:val="00722D83"/>
    <w:rsid w:val="00726A50"/>
    <w:rsid w:val="00731A3D"/>
    <w:rsid w:val="00756AF9"/>
    <w:rsid w:val="00772E6D"/>
    <w:rsid w:val="0079538D"/>
    <w:rsid w:val="00797B3A"/>
    <w:rsid w:val="007B5800"/>
    <w:rsid w:val="007B6815"/>
    <w:rsid w:val="007C4995"/>
    <w:rsid w:val="007E7DA7"/>
    <w:rsid w:val="007F14CD"/>
    <w:rsid w:val="007F32D3"/>
    <w:rsid w:val="007F60C0"/>
    <w:rsid w:val="007F7047"/>
    <w:rsid w:val="00802F19"/>
    <w:rsid w:val="00807C81"/>
    <w:rsid w:val="00830BEB"/>
    <w:rsid w:val="00834C40"/>
    <w:rsid w:val="00840F1D"/>
    <w:rsid w:val="008526E9"/>
    <w:rsid w:val="00853375"/>
    <w:rsid w:val="008667CC"/>
    <w:rsid w:val="008A0495"/>
    <w:rsid w:val="008C119B"/>
    <w:rsid w:val="008C11EA"/>
    <w:rsid w:val="008C7A83"/>
    <w:rsid w:val="008E179D"/>
    <w:rsid w:val="008E34B1"/>
    <w:rsid w:val="009065AF"/>
    <w:rsid w:val="00916D04"/>
    <w:rsid w:val="00923DFD"/>
    <w:rsid w:val="0093095B"/>
    <w:rsid w:val="00930F12"/>
    <w:rsid w:val="00935DB0"/>
    <w:rsid w:val="0093781A"/>
    <w:rsid w:val="00940283"/>
    <w:rsid w:val="00941DF3"/>
    <w:rsid w:val="009420BD"/>
    <w:rsid w:val="00947CAB"/>
    <w:rsid w:val="00954000"/>
    <w:rsid w:val="00964F83"/>
    <w:rsid w:val="009717ED"/>
    <w:rsid w:val="009815E2"/>
    <w:rsid w:val="009C0E2C"/>
    <w:rsid w:val="009C1292"/>
    <w:rsid w:val="009D66DE"/>
    <w:rsid w:val="009F038B"/>
    <w:rsid w:val="009F5B48"/>
    <w:rsid w:val="009F7D30"/>
    <w:rsid w:val="00A252DF"/>
    <w:rsid w:val="00A71313"/>
    <w:rsid w:val="00A713F7"/>
    <w:rsid w:val="00A8076F"/>
    <w:rsid w:val="00A83EC4"/>
    <w:rsid w:val="00A86806"/>
    <w:rsid w:val="00AA2972"/>
    <w:rsid w:val="00AA3D3C"/>
    <w:rsid w:val="00AB344F"/>
    <w:rsid w:val="00AC006B"/>
    <w:rsid w:val="00AE0E7F"/>
    <w:rsid w:val="00AF5507"/>
    <w:rsid w:val="00B010DB"/>
    <w:rsid w:val="00B03E39"/>
    <w:rsid w:val="00B14026"/>
    <w:rsid w:val="00B167B8"/>
    <w:rsid w:val="00B47C7E"/>
    <w:rsid w:val="00B5196E"/>
    <w:rsid w:val="00B804C5"/>
    <w:rsid w:val="00B83586"/>
    <w:rsid w:val="00B84B1C"/>
    <w:rsid w:val="00B94A36"/>
    <w:rsid w:val="00BA7391"/>
    <w:rsid w:val="00BB3FAF"/>
    <w:rsid w:val="00BB4D31"/>
    <w:rsid w:val="00BC5400"/>
    <w:rsid w:val="00BF61EA"/>
    <w:rsid w:val="00C0582F"/>
    <w:rsid w:val="00C1433C"/>
    <w:rsid w:val="00C33962"/>
    <w:rsid w:val="00C56B81"/>
    <w:rsid w:val="00C6137D"/>
    <w:rsid w:val="00C7126B"/>
    <w:rsid w:val="00CB3A87"/>
    <w:rsid w:val="00CB7C88"/>
    <w:rsid w:val="00CC7A5F"/>
    <w:rsid w:val="00CD62F4"/>
    <w:rsid w:val="00CE038B"/>
    <w:rsid w:val="00CE19A4"/>
    <w:rsid w:val="00D0595A"/>
    <w:rsid w:val="00D17335"/>
    <w:rsid w:val="00D25616"/>
    <w:rsid w:val="00D27C78"/>
    <w:rsid w:val="00D31D9E"/>
    <w:rsid w:val="00D32008"/>
    <w:rsid w:val="00D67951"/>
    <w:rsid w:val="00D806B0"/>
    <w:rsid w:val="00D83DD2"/>
    <w:rsid w:val="00DA082E"/>
    <w:rsid w:val="00DB4273"/>
    <w:rsid w:val="00DB6985"/>
    <w:rsid w:val="00DD1B66"/>
    <w:rsid w:val="00DD79C5"/>
    <w:rsid w:val="00DE0107"/>
    <w:rsid w:val="00DE1047"/>
    <w:rsid w:val="00DE2D65"/>
    <w:rsid w:val="00E0051F"/>
    <w:rsid w:val="00E144FA"/>
    <w:rsid w:val="00E166A6"/>
    <w:rsid w:val="00E23591"/>
    <w:rsid w:val="00E24ABE"/>
    <w:rsid w:val="00E370B0"/>
    <w:rsid w:val="00E61240"/>
    <w:rsid w:val="00E9076B"/>
    <w:rsid w:val="00E9090B"/>
    <w:rsid w:val="00E96110"/>
    <w:rsid w:val="00EA1F35"/>
    <w:rsid w:val="00EB2075"/>
    <w:rsid w:val="00EB39B4"/>
    <w:rsid w:val="00ED18BA"/>
    <w:rsid w:val="00ED57DA"/>
    <w:rsid w:val="00EE221A"/>
    <w:rsid w:val="00EE269E"/>
    <w:rsid w:val="00EE2AD8"/>
    <w:rsid w:val="00EE6ACE"/>
    <w:rsid w:val="00EE7F5F"/>
    <w:rsid w:val="00F01872"/>
    <w:rsid w:val="00F10819"/>
    <w:rsid w:val="00F44C48"/>
    <w:rsid w:val="00F45976"/>
    <w:rsid w:val="00F61548"/>
    <w:rsid w:val="00F64613"/>
    <w:rsid w:val="00F728E4"/>
    <w:rsid w:val="00F859B3"/>
    <w:rsid w:val="00F90348"/>
    <w:rsid w:val="00FE4D07"/>
    <w:rsid w:val="00FF342E"/>
    <w:rsid w:val="00FF5A6A"/>
    <w:rsid w:val="00FF62F0"/>
    <w:rsid w:val="02306927"/>
    <w:rsid w:val="038C6C84"/>
    <w:rsid w:val="03D37A0D"/>
    <w:rsid w:val="06370935"/>
    <w:rsid w:val="065E0A53"/>
    <w:rsid w:val="08A920A1"/>
    <w:rsid w:val="0A2064CC"/>
    <w:rsid w:val="0A663387"/>
    <w:rsid w:val="0BCA00A1"/>
    <w:rsid w:val="0D061A87"/>
    <w:rsid w:val="0E416B81"/>
    <w:rsid w:val="10687F7C"/>
    <w:rsid w:val="114C2083"/>
    <w:rsid w:val="12EA0AA0"/>
    <w:rsid w:val="154E4794"/>
    <w:rsid w:val="164F4219"/>
    <w:rsid w:val="16DF23A7"/>
    <w:rsid w:val="173D2AA7"/>
    <w:rsid w:val="1C8E0FD4"/>
    <w:rsid w:val="1E5815F2"/>
    <w:rsid w:val="22233E78"/>
    <w:rsid w:val="22ED0DDA"/>
    <w:rsid w:val="240C0C4E"/>
    <w:rsid w:val="248B5B64"/>
    <w:rsid w:val="287263B3"/>
    <w:rsid w:val="28A30B0E"/>
    <w:rsid w:val="2B8C3B9C"/>
    <w:rsid w:val="2C9020E3"/>
    <w:rsid w:val="303F3DAE"/>
    <w:rsid w:val="311B7462"/>
    <w:rsid w:val="31533AAC"/>
    <w:rsid w:val="31C376F4"/>
    <w:rsid w:val="32BD76F4"/>
    <w:rsid w:val="33516387"/>
    <w:rsid w:val="33F816C4"/>
    <w:rsid w:val="36D84A60"/>
    <w:rsid w:val="385D2DCD"/>
    <w:rsid w:val="38F90ECD"/>
    <w:rsid w:val="3D74619E"/>
    <w:rsid w:val="3F792E3C"/>
    <w:rsid w:val="407E1AB9"/>
    <w:rsid w:val="41043CA2"/>
    <w:rsid w:val="43A77528"/>
    <w:rsid w:val="449D3D1E"/>
    <w:rsid w:val="46667069"/>
    <w:rsid w:val="48CD00AF"/>
    <w:rsid w:val="48CE4194"/>
    <w:rsid w:val="496104F5"/>
    <w:rsid w:val="49D16D65"/>
    <w:rsid w:val="4B3E6E9F"/>
    <w:rsid w:val="4BD12A91"/>
    <w:rsid w:val="528609E3"/>
    <w:rsid w:val="573106AF"/>
    <w:rsid w:val="58D0480E"/>
    <w:rsid w:val="5A1B2892"/>
    <w:rsid w:val="5C232896"/>
    <w:rsid w:val="5E7A6040"/>
    <w:rsid w:val="5E931CF7"/>
    <w:rsid w:val="60C559F1"/>
    <w:rsid w:val="62FB0D2A"/>
    <w:rsid w:val="63DE1E39"/>
    <w:rsid w:val="6894099F"/>
    <w:rsid w:val="6978000D"/>
    <w:rsid w:val="6D911000"/>
    <w:rsid w:val="71DA4CD4"/>
    <w:rsid w:val="744F7473"/>
    <w:rsid w:val="75AC7431"/>
    <w:rsid w:val="7650053F"/>
    <w:rsid w:val="7AFD5145"/>
    <w:rsid w:val="7B2509AE"/>
    <w:rsid w:val="7D36223D"/>
    <w:rsid w:val="7D912540"/>
    <w:rsid w:val="7E44278C"/>
    <w:rsid w:val="7E545366"/>
    <w:rsid w:val="7EF4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9"/>
    <w:pPr>
      <w:keepNext/>
      <w:keepLines/>
      <w:outlineLvl w:val="1"/>
    </w:pPr>
    <w:rPr>
      <w:rFonts w:ascii="Arial" w:hAnsi="Arial" w:eastAsia="黑体"/>
      <w:sz w:val="32"/>
      <w:szCs w:val="22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qFormat/>
    <w:uiPriority w:val="20"/>
    <w:rPr>
      <w:i/>
      <w:iCs/>
    </w:rPr>
  </w:style>
  <w:style w:type="character" w:styleId="8">
    <w:name w:val="Hyperlink"/>
    <w:basedOn w:val="6"/>
    <w:uiPriority w:val="0"/>
    <w:rPr>
      <w:color w:val="0000FF"/>
      <w:u w:val="single"/>
    </w:rPr>
  </w:style>
  <w:style w:type="table" w:styleId="10">
    <w:name w:val="Table Grid"/>
    <w:basedOn w:val="9"/>
    <w:uiPriority w:val="59"/>
    <w:rPr>
      <w:rFonts w:ascii="Calibri" w:hAnsi="Calibri"/>
      <w:kern w:val="2"/>
      <w:sz w:val="21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link w:val="5"/>
    <w:uiPriority w:val="0"/>
    <w:rPr>
      <w:kern w:val="2"/>
      <w:sz w:val="18"/>
      <w:szCs w:val="18"/>
    </w:rPr>
  </w:style>
  <w:style w:type="character" w:customStyle="1" w:styleId="12">
    <w:name w:val="页脚 Char"/>
    <w:link w:val="4"/>
    <w:uiPriority w:val="0"/>
    <w:rPr>
      <w:kern w:val="2"/>
      <w:sz w:val="18"/>
      <w:szCs w:val="18"/>
    </w:rPr>
  </w:style>
  <w:style w:type="character" w:customStyle="1" w:styleId="13">
    <w:name w:val="标题 2 Char"/>
    <w:link w:val="2"/>
    <w:qFormat/>
    <w:uiPriority w:val="9"/>
    <w:rPr>
      <w:rFonts w:ascii="Arial" w:hAnsi="Arial" w:eastAsia="黑体"/>
      <w:kern w:val="2"/>
      <w:sz w:val="32"/>
      <w:szCs w:val="22"/>
    </w:rPr>
  </w:style>
  <w:style w:type="paragraph" w:customStyle="1" w:styleId="14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5">
    <w:name w:val="批注框文本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BC0A58-1BB1-4CDE-873D-6E07FFDD2A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2</Pages>
  <Words>245</Words>
  <Characters>1399</Characters>
  <Lines>11</Lines>
  <Paragraphs>3</Paragraphs>
  <TotalTime>85</TotalTime>
  <ScaleCrop>false</ScaleCrop>
  <LinksUpToDate>false</LinksUpToDate>
  <CharactersWithSpaces>1641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2018-10-22T11:54:00Z</dcterms:created>
  <dc:creator>fanzhicun</dc:creator>
  <cp:lastModifiedBy>吉林省电化教育馆</cp:lastModifiedBy>
  <cp:lastPrinted>2008-04-30T00:44:00Z</cp:lastPrinted>
  <dcterms:modified xsi:type="dcterms:W3CDTF">2018-12-03T04:16:23Z</dcterms:modified>
  <dc:title>2007中国教育信息化创新与发展论坛暨中国教育信息化理事会年会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